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bookmarkStart w:id="0" w:name="_GoBack"/>
      <w:bookmarkEnd w:id="0"/>
      <w:r w:rsidRPr="007646DF">
        <w:rPr>
          <w:b/>
          <w:bCs/>
          <w:szCs w:val="28"/>
          <w:lang w:val="ru-RU"/>
        </w:rPr>
        <w:t xml:space="preserve">АВТОНОМНАЯ НЕКОММЕРЧЕСКАЯ ОРГАНИЗАЦИЯ 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21E0" w:rsidRPr="007646DF" w:rsidRDefault="00E621E0" w:rsidP="009A0F41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>«</w:t>
      </w:r>
      <w:r w:rsidR="009A0F41">
        <w:rPr>
          <w:b/>
          <w:bCs/>
          <w:szCs w:val="28"/>
          <w:lang w:val="ru-RU"/>
        </w:rPr>
        <w:t>ИНФОРМАЦИОННО-МАРКЕТИНГОВЫЙ ЦЕНТР</w:t>
      </w:r>
      <w:r w:rsidRPr="007646DF">
        <w:rPr>
          <w:b/>
          <w:bCs/>
          <w:szCs w:val="28"/>
          <w:lang w:val="ru-RU"/>
        </w:rPr>
        <w:t>»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660D34" w:rsidRPr="00660D34" w:rsidRDefault="00660D34" w:rsidP="00660D34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ДОПОЛНИТЕЛЬНАЯ ПРОФЕССИОНАЛЬНАЯ ПРОГРАММА</w:t>
      </w:r>
      <w:r>
        <w:rPr>
          <w:bCs/>
          <w:szCs w:val="28"/>
          <w:lang w:val="ru-RU"/>
        </w:rPr>
        <w:t xml:space="preserve"> </w:t>
      </w:r>
      <w:r w:rsidRPr="00660D34">
        <w:rPr>
          <w:bCs/>
          <w:szCs w:val="28"/>
          <w:lang w:val="ru-RU"/>
        </w:rPr>
        <w:t>-</w:t>
      </w:r>
    </w:p>
    <w:p w:rsidR="00660D34" w:rsidRPr="00660D34" w:rsidRDefault="00660D34" w:rsidP="00660D34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ПРОГРАММА</w:t>
      </w:r>
      <w:r>
        <w:rPr>
          <w:bCs/>
          <w:szCs w:val="28"/>
          <w:lang w:val="ru-RU"/>
        </w:rPr>
        <w:t xml:space="preserve"> </w:t>
      </w:r>
      <w:r w:rsidRPr="00660D34">
        <w:rPr>
          <w:bCs/>
          <w:szCs w:val="28"/>
          <w:lang w:val="ru-RU"/>
        </w:rPr>
        <w:t>ПОВЫШЕНИЯ КВАЛИФИКАЦИИ</w:t>
      </w:r>
    </w:p>
    <w:p w:rsidR="00E621E0" w:rsidRDefault="00E621E0" w:rsidP="00E621E0">
      <w:pPr>
        <w:jc w:val="center"/>
        <w:rPr>
          <w:b/>
          <w:bCs/>
          <w:sz w:val="36"/>
          <w:szCs w:val="36"/>
          <w:lang w:val="ru-RU"/>
        </w:rPr>
      </w:pPr>
      <w:r w:rsidRPr="00BD57C7">
        <w:rPr>
          <w:b/>
          <w:bCs/>
          <w:sz w:val="36"/>
          <w:szCs w:val="36"/>
          <w:lang w:val="ru-RU"/>
        </w:rPr>
        <w:t>Контрактная система в сфере закупок товаров, работ и услуг для государственных и муниципальных нужд</w:t>
      </w:r>
    </w:p>
    <w:p w:rsidR="00BD57C7" w:rsidRPr="00BD57C7" w:rsidRDefault="00BD57C7" w:rsidP="00E621E0">
      <w:pPr>
        <w:jc w:val="center"/>
        <w:rPr>
          <w:bCs/>
          <w:i/>
          <w:szCs w:val="28"/>
          <w:lang w:val="ru-RU"/>
        </w:rPr>
      </w:pPr>
      <w:r w:rsidRPr="00BD57C7">
        <w:rPr>
          <w:bCs/>
          <w:i/>
          <w:szCs w:val="28"/>
          <w:lang w:val="ru-RU"/>
        </w:rPr>
        <w:t>(40 час)</w:t>
      </w: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CE46C0" w:rsidRDefault="00CE46C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CE46C0" w:rsidRPr="007646DF" w:rsidRDefault="00CE46C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AF7885" w:rsidRDefault="00CE46C0" w:rsidP="00CE46C0">
      <w:pPr>
        <w:autoSpaceDE w:val="0"/>
        <w:autoSpaceDN w:val="0"/>
        <w:adjustRightInd w:val="0"/>
        <w:jc w:val="center"/>
        <w:rPr>
          <w:szCs w:val="28"/>
          <w:lang w:val="en-US"/>
        </w:rPr>
      </w:pPr>
      <w:r>
        <w:rPr>
          <w:szCs w:val="28"/>
          <w:lang w:val="ru-RU"/>
        </w:rPr>
        <w:t>Белгород 20</w:t>
      </w:r>
      <w:r w:rsidR="005C0482">
        <w:rPr>
          <w:szCs w:val="28"/>
          <w:lang w:val="ru-RU"/>
        </w:rPr>
        <w:t>2</w:t>
      </w:r>
      <w:r w:rsidR="00FE6BA4">
        <w:rPr>
          <w:szCs w:val="28"/>
          <w:lang w:val="ru-RU"/>
        </w:rPr>
        <w:t>5</w:t>
      </w:r>
    </w:p>
    <w:p w:rsidR="00E621E0" w:rsidRPr="007646DF" w:rsidRDefault="00E621E0" w:rsidP="00E621E0">
      <w:pPr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br w:type="page"/>
      </w:r>
    </w:p>
    <w:p w:rsidR="00E621E0" w:rsidRPr="007646DF" w:rsidRDefault="00E621E0" w:rsidP="00E621E0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lastRenderedPageBreak/>
        <w:t>Цель реализации программы</w:t>
      </w:r>
    </w:p>
    <w:p w:rsidR="00E621E0" w:rsidRPr="007646DF" w:rsidRDefault="00E621E0" w:rsidP="00E621E0">
      <w:pPr>
        <w:autoSpaceDE w:val="0"/>
        <w:autoSpaceDN w:val="0"/>
        <w:adjustRightInd w:val="0"/>
        <w:ind w:left="360"/>
        <w:rPr>
          <w:b/>
          <w:bCs/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iCs/>
          <w:sz w:val="24"/>
          <w:szCs w:val="24"/>
          <w:lang w:val="ru-RU"/>
        </w:rPr>
      </w:pPr>
      <w:r w:rsidRPr="007646DF">
        <w:rPr>
          <w:b/>
          <w:i/>
          <w:iCs/>
          <w:sz w:val="24"/>
          <w:szCs w:val="24"/>
          <w:lang w:val="ru-RU"/>
        </w:rPr>
        <w:t xml:space="preserve">Целью реализации программы является: </w:t>
      </w:r>
      <w:r w:rsidRPr="007646DF">
        <w:rPr>
          <w:iCs/>
          <w:sz w:val="24"/>
          <w:szCs w:val="24"/>
          <w:lang w:val="ru-RU"/>
        </w:rPr>
        <w:t xml:space="preserve">совершенствование профессиональных компетенций, необходимых для выполнения профессиональной деятельности </w:t>
      </w:r>
      <w:r w:rsidRPr="007646DF">
        <w:rPr>
          <w:sz w:val="24"/>
          <w:szCs w:val="24"/>
          <w:lang w:val="ru-RU"/>
        </w:rPr>
        <w:t>в сфере закупок товаров, работ и услуг для государственных и муниципальных нужд в Российской Федерации</w:t>
      </w:r>
      <w:r w:rsidRPr="007646DF">
        <w:rPr>
          <w:iCs/>
          <w:sz w:val="24"/>
          <w:szCs w:val="24"/>
          <w:lang w:val="ru-RU"/>
        </w:rPr>
        <w:t>: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ПК-1 - способностью квалифицированно применять нормативные правовые акты в сфере размещения заказов на закупки товаров, выполнение работ и оказание услуг для государственных и муниципальных нужд;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ПК-2 - способностью к выполнению должностных обязанностей по реализации планов по закупке товаров, выполнение работ и оказание услуг для государственных и муниципальных нужд;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ПК-3 - способностью выявлять, давать оценку и содействовать пресечению коррупционного поведения;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</w:t>
      </w:r>
      <w:r>
        <w:rPr>
          <w:sz w:val="24"/>
          <w:szCs w:val="24"/>
          <w:lang w:val="ru-RU"/>
        </w:rPr>
        <w:t>4</w:t>
      </w:r>
      <w:r w:rsidRPr="007646DF">
        <w:rPr>
          <w:sz w:val="24"/>
          <w:szCs w:val="24"/>
          <w:lang w:val="ru-RU"/>
        </w:rPr>
        <w:t xml:space="preserve"> - способностью принимать оптимальные управленческие решения.</w:t>
      </w:r>
    </w:p>
    <w:p w:rsidR="00E621E0" w:rsidRPr="007646DF" w:rsidRDefault="00E621E0" w:rsidP="00E621E0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 xml:space="preserve">2. Планируемые результаты </w:t>
      </w:r>
      <w:proofErr w:type="gramStart"/>
      <w:r w:rsidRPr="007646DF">
        <w:rPr>
          <w:b/>
          <w:bCs/>
          <w:sz w:val="24"/>
          <w:szCs w:val="24"/>
          <w:lang w:val="ru-RU"/>
        </w:rPr>
        <w:t>обучения по программе</w:t>
      </w:r>
      <w:proofErr w:type="gramEnd"/>
      <w:r w:rsidRPr="007646DF">
        <w:rPr>
          <w:b/>
          <w:bCs/>
          <w:sz w:val="24"/>
          <w:szCs w:val="24"/>
          <w:lang w:val="ru-RU"/>
        </w:rPr>
        <w:t xml:space="preserve"> повышения квалификации</w:t>
      </w: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bCs/>
          <w:iCs/>
          <w:sz w:val="24"/>
          <w:szCs w:val="24"/>
          <w:lang w:val="ru-RU"/>
        </w:rPr>
        <w:t>В результате освоения программы слушатель должен приобрести следующие знания,</w:t>
      </w:r>
      <w:r w:rsidRPr="007646DF">
        <w:rPr>
          <w:sz w:val="24"/>
          <w:szCs w:val="24"/>
          <w:lang w:val="ru-RU"/>
        </w:rPr>
        <w:t xml:space="preserve"> </w:t>
      </w:r>
      <w:r w:rsidRPr="007646DF">
        <w:rPr>
          <w:bCs/>
          <w:iCs/>
          <w:sz w:val="24"/>
          <w:szCs w:val="24"/>
          <w:lang w:val="ru-RU"/>
        </w:rPr>
        <w:t xml:space="preserve">умения и навыки и (или) опыт деятельности,  необходимые для качественного изменения или получения новых компетенций, указанных в п.1. </w:t>
      </w: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знать: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основные положения отраслевых нормативных актов российского законодательства и вносимые в них изменения;</w:t>
      </w: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уметь: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применять нормативные правовые акты в сфере закупки товаров, работ и оказание услуг для государственных и муниципальных нужд;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выявлять, давать оценку и содействовать пресечению коррупционного поведения;</w:t>
      </w: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проводить закупку товаров, работ и оказание услуг для государственных и муниципальных нужд</w:t>
      </w: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иметь навыки и (или) опыт деятельности:</w:t>
      </w: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проведения закупок товаров, работ и оказание услуг для государственных и муниципальных нужд различными </w:t>
      </w:r>
      <w:proofErr w:type="gramStart"/>
      <w:r w:rsidRPr="007646DF">
        <w:rPr>
          <w:sz w:val="24"/>
          <w:szCs w:val="24"/>
          <w:lang w:val="ru-RU"/>
        </w:rPr>
        <w:t>способами</w:t>
      </w:r>
      <w:proofErr w:type="gramEnd"/>
      <w:r w:rsidRPr="007646DF">
        <w:rPr>
          <w:sz w:val="24"/>
          <w:szCs w:val="24"/>
          <w:lang w:val="ru-RU"/>
        </w:rPr>
        <w:t xml:space="preserve"> регламентированными действующим законодательством.</w:t>
      </w:r>
    </w:p>
    <w:p w:rsidR="00E621E0" w:rsidRPr="007646DF" w:rsidRDefault="00E621E0" w:rsidP="00E621E0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:rsidR="00E621E0" w:rsidRPr="007646DF" w:rsidRDefault="00E621E0" w:rsidP="00E621E0">
      <w:pPr>
        <w:numPr>
          <w:ilvl w:val="0"/>
          <w:numId w:val="3"/>
        </w:numPr>
        <w:autoSpaceDE w:val="0"/>
        <w:autoSpaceDN w:val="0"/>
        <w:adjustRightInd w:val="0"/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lastRenderedPageBreak/>
        <w:t>Учебный план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E621E0" w:rsidRPr="00E621E0" w:rsidRDefault="00E621E0" w:rsidP="00E621E0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E621E0">
        <w:rPr>
          <w:b/>
          <w:sz w:val="24"/>
          <w:szCs w:val="24"/>
          <w:lang w:val="ru-RU"/>
        </w:rPr>
        <w:t xml:space="preserve">«Контрактная система </w:t>
      </w:r>
      <w:r w:rsidRPr="00E621E0">
        <w:rPr>
          <w:b/>
          <w:sz w:val="22"/>
          <w:szCs w:val="22"/>
          <w:lang w:val="ru-RU"/>
        </w:rPr>
        <w:t>в сфере закупок товаров, работ и услуг для государственных и муниципальных нужд</w:t>
      </w:r>
      <w:r w:rsidRPr="00E621E0">
        <w:rPr>
          <w:b/>
          <w:sz w:val="24"/>
          <w:szCs w:val="24"/>
          <w:lang w:val="ru-RU"/>
        </w:rPr>
        <w:t>»</w:t>
      </w:r>
    </w:p>
    <w:p w:rsidR="00E621E0" w:rsidRPr="00E621E0" w:rsidRDefault="00E621E0" w:rsidP="00E621E0">
      <w:pPr>
        <w:autoSpaceDE w:val="0"/>
        <w:autoSpaceDN w:val="0"/>
        <w:adjustRightInd w:val="0"/>
        <w:rPr>
          <w:b/>
          <w:szCs w:val="28"/>
          <w:lang w:val="ru-RU"/>
        </w:rPr>
      </w:pPr>
    </w:p>
    <w:p w:rsidR="00E621E0" w:rsidRPr="00E621E0" w:rsidRDefault="00E621E0" w:rsidP="00E621E0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E621E0">
        <w:rPr>
          <w:b/>
          <w:i/>
          <w:sz w:val="24"/>
          <w:szCs w:val="24"/>
        </w:rPr>
        <w:t>Категория слушателей</w:t>
      </w:r>
      <w:r w:rsidRPr="00E621E0">
        <w:rPr>
          <w:sz w:val="24"/>
          <w:szCs w:val="24"/>
        </w:rPr>
        <w:t xml:space="preserve"> –</w:t>
      </w:r>
      <w:r w:rsidR="009A0F41">
        <w:rPr>
          <w:bCs/>
          <w:sz w:val="24"/>
          <w:szCs w:val="24"/>
        </w:rPr>
        <w:t>руководители организаций</w:t>
      </w:r>
      <w:r w:rsidRPr="00E621E0">
        <w:rPr>
          <w:bCs/>
          <w:sz w:val="24"/>
          <w:szCs w:val="24"/>
        </w:rPr>
        <w:t>-заказчиков, имеющие высшее образование или среднее профессиональное образование</w:t>
      </w:r>
      <w:r w:rsidRPr="00E621E0">
        <w:rPr>
          <w:sz w:val="24"/>
          <w:szCs w:val="24"/>
        </w:rPr>
        <w:t xml:space="preserve"> </w:t>
      </w:r>
    </w:p>
    <w:p w:rsidR="00E621E0" w:rsidRPr="00E621E0" w:rsidRDefault="00E621E0" w:rsidP="00E621E0">
      <w:pPr>
        <w:autoSpaceDE w:val="0"/>
        <w:autoSpaceDN w:val="0"/>
        <w:adjustRightInd w:val="0"/>
        <w:rPr>
          <w:sz w:val="24"/>
          <w:szCs w:val="24"/>
        </w:rPr>
      </w:pPr>
      <w:r w:rsidRPr="00E621E0">
        <w:rPr>
          <w:b/>
          <w:i/>
          <w:sz w:val="24"/>
          <w:szCs w:val="24"/>
        </w:rPr>
        <w:t>Срок обучения</w:t>
      </w:r>
      <w:r w:rsidRPr="00E621E0">
        <w:rPr>
          <w:sz w:val="24"/>
          <w:szCs w:val="24"/>
        </w:rPr>
        <w:t xml:space="preserve">  – 40 час.</w:t>
      </w:r>
    </w:p>
    <w:p w:rsidR="00E621E0" w:rsidRPr="009A0F41" w:rsidRDefault="00E621E0" w:rsidP="00E621E0">
      <w:pPr>
        <w:autoSpaceDE w:val="0"/>
        <w:autoSpaceDN w:val="0"/>
        <w:adjustRightInd w:val="0"/>
        <w:jc w:val="left"/>
        <w:rPr>
          <w:sz w:val="24"/>
          <w:szCs w:val="24"/>
          <w:lang w:val="ru-RU"/>
        </w:rPr>
      </w:pPr>
      <w:r w:rsidRPr="00E621E0">
        <w:rPr>
          <w:b/>
          <w:i/>
          <w:sz w:val="24"/>
          <w:szCs w:val="24"/>
        </w:rPr>
        <w:t>Форма обучения</w:t>
      </w:r>
      <w:r w:rsidRPr="00E621E0">
        <w:rPr>
          <w:sz w:val="24"/>
          <w:szCs w:val="24"/>
        </w:rPr>
        <w:t xml:space="preserve"> – очная, </w:t>
      </w:r>
      <w:r w:rsidR="009A0F41">
        <w:rPr>
          <w:sz w:val="24"/>
          <w:szCs w:val="24"/>
          <w:lang w:val="ru-RU"/>
        </w:rPr>
        <w:t>дистанционная</w:t>
      </w:r>
    </w:p>
    <w:p w:rsidR="00E621E0" w:rsidRPr="00E621E0" w:rsidRDefault="00E621E0" w:rsidP="00E621E0">
      <w:pPr>
        <w:autoSpaceDE w:val="0"/>
        <w:autoSpaceDN w:val="0"/>
        <w:adjustRightInd w:val="0"/>
        <w:jc w:val="left"/>
        <w:rPr>
          <w:sz w:val="24"/>
          <w:szCs w:val="24"/>
          <w:lang w:val="ru-RU"/>
        </w:rPr>
      </w:pPr>
    </w:p>
    <w:tbl>
      <w:tblPr>
        <w:tblStyle w:val="11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851"/>
        <w:gridCol w:w="709"/>
        <w:gridCol w:w="850"/>
        <w:gridCol w:w="709"/>
        <w:gridCol w:w="1276"/>
      </w:tblGrid>
      <w:tr w:rsidR="00E621E0" w:rsidRPr="00E621E0" w:rsidTr="00E621E0">
        <w:trPr>
          <w:trHeight w:val="244"/>
        </w:trPr>
        <w:tc>
          <w:tcPr>
            <w:tcW w:w="568" w:type="dxa"/>
            <w:vMerge w:val="restart"/>
          </w:tcPr>
          <w:p w:rsidR="00E621E0" w:rsidRPr="00E621E0" w:rsidRDefault="00E621E0" w:rsidP="00E621E0">
            <w:pPr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</w:tcPr>
          <w:p w:rsidR="00E621E0" w:rsidRPr="00E621E0" w:rsidRDefault="00E621E0" w:rsidP="00E621E0">
            <w:pPr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Наименование</w:t>
            </w:r>
          </w:p>
          <w:p w:rsidR="00E621E0" w:rsidRPr="00E621E0" w:rsidRDefault="00E621E0" w:rsidP="00E621E0">
            <w:pPr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дисциплин (модулей), разделов</w:t>
            </w:r>
          </w:p>
        </w:tc>
        <w:tc>
          <w:tcPr>
            <w:tcW w:w="851" w:type="dxa"/>
            <w:vMerge w:val="restart"/>
          </w:tcPr>
          <w:p w:rsidR="00E621E0" w:rsidRPr="00E621E0" w:rsidRDefault="00E621E0" w:rsidP="00E621E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Всего, час</w:t>
            </w:r>
          </w:p>
        </w:tc>
        <w:tc>
          <w:tcPr>
            <w:tcW w:w="2268" w:type="dxa"/>
            <w:gridSpan w:val="3"/>
          </w:tcPr>
          <w:p w:rsidR="00E621E0" w:rsidRPr="00E621E0" w:rsidRDefault="00E621E0" w:rsidP="00E621E0">
            <w:pPr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Форма</w:t>
            </w:r>
          </w:p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контроля</w:t>
            </w:r>
          </w:p>
        </w:tc>
      </w:tr>
      <w:tr w:rsidR="00E621E0" w:rsidRPr="00E621E0" w:rsidTr="00E621E0">
        <w:trPr>
          <w:trHeight w:val="146"/>
        </w:trPr>
        <w:tc>
          <w:tcPr>
            <w:tcW w:w="568" w:type="dxa"/>
            <w:vMerge/>
            <w:vAlign w:val="center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21E0" w:rsidRDefault="00E621E0" w:rsidP="00E621E0">
            <w:pPr>
              <w:rPr>
                <w:bCs/>
                <w:sz w:val="24"/>
                <w:szCs w:val="24"/>
                <w:lang w:val="ru-RU"/>
              </w:rPr>
            </w:pPr>
            <w:r w:rsidRPr="00E621E0">
              <w:rPr>
                <w:bCs/>
                <w:sz w:val="24"/>
                <w:szCs w:val="24"/>
              </w:rPr>
              <w:t>Лек</w:t>
            </w:r>
          </w:p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ции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практич.</w:t>
            </w:r>
          </w:p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занятия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</w:t>
            </w:r>
            <w:r w:rsidRPr="00E621E0">
              <w:rPr>
                <w:sz w:val="24"/>
                <w:szCs w:val="24"/>
              </w:rPr>
              <w:t>. работа</w:t>
            </w:r>
          </w:p>
        </w:tc>
        <w:tc>
          <w:tcPr>
            <w:tcW w:w="1276" w:type="dxa"/>
            <w:vMerge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319"/>
        </w:trPr>
        <w:tc>
          <w:tcPr>
            <w:tcW w:w="568" w:type="dxa"/>
            <w:vAlign w:val="center"/>
          </w:tcPr>
          <w:p w:rsidR="00E621E0" w:rsidRPr="00E621E0" w:rsidRDefault="00E621E0" w:rsidP="00E621E0">
            <w:pPr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E621E0" w:rsidRPr="00E621E0" w:rsidRDefault="00E621E0" w:rsidP="00E621E0">
            <w:pPr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Основы контрактной системы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653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319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Планирование и обоснование закупок.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319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Осуществление закупок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319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 xml:space="preserve">Контракты 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653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Мониторинг, контроль, аудит и защита прав и интересов участников закупок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319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Вариативная часть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319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 xml:space="preserve">Итоговая аттестация: 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Экзамен</w:t>
            </w:r>
          </w:p>
        </w:tc>
      </w:tr>
      <w:tr w:rsidR="00E621E0" w:rsidRPr="00E621E0" w:rsidTr="00E621E0">
        <w:trPr>
          <w:trHeight w:val="334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21E0" w:rsidRPr="007646DF" w:rsidRDefault="00E621E0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E621E0" w:rsidRPr="007646DF" w:rsidRDefault="00E621E0" w:rsidP="00E621E0">
      <w:pPr>
        <w:rPr>
          <w:sz w:val="24"/>
          <w:szCs w:val="24"/>
          <w:lang w:val="ru-RU"/>
        </w:rPr>
      </w:pPr>
    </w:p>
    <w:p w:rsidR="00E621E0" w:rsidRPr="007646DF" w:rsidRDefault="00E621E0" w:rsidP="00E621E0">
      <w:pPr>
        <w:rPr>
          <w:sz w:val="24"/>
          <w:szCs w:val="24"/>
          <w:lang w:val="ru-RU"/>
        </w:rPr>
        <w:sectPr w:rsidR="00E621E0" w:rsidRPr="007646DF" w:rsidSect="00E621E0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E621E0" w:rsidRPr="007646DF" w:rsidRDefault="00E621E0" w:rsidP="00E621E0">
      <w:pPr>
        <w:numPr>
          <w:ilvl w:val="0"/>
          <w:numId w:val="3"/>
        </w:numPr>
        <w:ind w:left="0" w:firstLine="0"/>
        <w:contextualSpacing/>
        <w:jc w:val="center"/>
        <w:rPr>
          <w:b/>
          <w:sz w:val="24"/>
          <w:szCs w:val="24"/>
          <w:lang w:val="ru-RU"/>
        </w:rPr>
      </w:pPr>
      <w:r w:rsidRPr="007646DF">
        <w:rPr>
          <w:b/>
          <w:sz w:val="24"/>
          <w:szCs w:val="24"/>
          <w:lang w:val="ru-RU"/>
        </w:rPr>
        <w:lastRenderedPageBreak/>
        <w:t>Календарный учебный график</w:t>
      </w:r>
    </w:p>
    <w:p w:rsidR="00E621E0" w:rsidRPr="007646DF" w:rsidRDefault="00E621E0" w:rsidP="00E621E0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программы повышения квалификации </w:t>
      </w:r>
    </w:p>
    <w:p w:rsidR="00E621E0" w:rsidRPr="007646DF" w:rsidRDefault="00E621E0" w:rsidP="00E621E0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</w:t>
      </w:r>
      <w:proofErr w:type="gramStart"/>
      <w:r w:rsidRPr="007646DF">
        <w:rPr>
          <w:sz w:val="24"/>
          <w:szCs w:val="24"/>
          <w:lang w:val="ru-RU"/>
        </w:rPr>
        <w:t>.»</w:t>
      </w:r>
      <w:proofErr w:type="gramEnd"/>
    </w:p>
    <w:p w:rsidR="00E621E0" w:rsidRPr="007646DF" w:rsidRDefault="00E621E0" w:rsidP="00E621E0">
      <w:pPr>
        <w:jc w:val="center"/>
        <w:rPr>
          <w:sz w:val="24"/>
          <w:szCs w:val="24"/>
          <w:lang w:val="ru-RU"/>
        </w:rPr>
      </w:pPr>
    </w:p>
    <w:p w:rsidR="00E621E0" w:rsidRPr="007646DF" w:rsidRDefault="00E621E0" w:rsidP="00E621E0">
      <w:pPr>
        <w:rPr>
          <w:sz w:val="24"/>
          <w:szCs w:val="24"/>
          <w:lang w:val="ru-RU"/>
        </w:rPr>
      </w:pPr>
    </w:p>
    <w:p w:rsidR="00E621E0" w:rsidRPr="007646DF" w:rsidRDefault="00E621E0" w:rsidP="00E621E0">
      <w:pPr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  <w:t>Условные обозначения:</w:t>
      </w:r>
    </w:p>
    <w:p w:rsidR="00E621E0" w:rsidRPr="007646DF" w:rsidRDefault="00E621E0" w:rsidP="00E621E0">
      <w:pPr>
        <w:rPr>
          <w:sz w:val="24"/>
          <w:szCs w:val="24"/>
          <w:lang w:val="ru-RU"/>
        </w:rPr>
      </w:pPr>
    </w:p>
    <w:tbl>
      <w:tblPr>
        <w:tblStyle w:val="11"/>
        <w:tblW w:w="0" w:type="auto"/>
        <w:tblInd w:w="8755" w:type="dxa"/>
        <w:tblLook w:val="04A0" w:firstRow="1" w:lastRow="0" w:firstColumn="1" w:lastColumn="0" w:noHBand="0" w:noVBand="1"/>
      </w:tblPr>
      <w:tblGrid>
        <w:gridCol w:w="5528"/>
        <w:gridCol w:w="548"/>
      </w:tblGrid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Стажировка 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С</w:t>
            </w:r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Производственная практика 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proofErr w:type="gramStart"/>
            <w:r w:rsidRPr="007646DF"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Зачетно-экзаменационная сессия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Э</w:t>
            </w:r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Подготовки итоговой  работы 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II</w:t>
            </w:r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Итоговая аттестация</w:t>
            </w:r>
            <w:proofErr w:type="gramStart"/>
            <w:r w:rsidRPr="007646DF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7646DF">
              <w:rPr>
                <w:sz w:val="24"/>
                <w:szCs w:val="24"/>
                <w:lang w:val="ru-RU"/>
              </w:rPr>
              <w:t xml:space="preserve">    зачет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ИЗ</w:t>
            </w:r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                                          экзамен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ИЭ</w:t>
            </w:r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                                          защита реферата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proofErr w:type="gramStart"/>
            <w:r w:rsidRPr="007646DF">
              <w:rPr>
                <w:sz w:val="24"/>
                <w:szCs w:val="24"/>
                <w:lang w:val="ru-RU"/>
              </w:rPr>
              <w:t>Р</w:t>
            </w:r>
            <w:proofErr w:type="gramEnd"/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                                          защита итоговой работы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//</w:t>
            </w:r>
          </w:p>
        </w:tc>
      </w:tr>
    </w:tbl>
    <w:p w:rsidR="00E621E0" w:rsidRPr="007646DF" w:rsidRDefault="00E621E0" w:rsidP="00E621E0">
      <w:pPr>
        <w:rPr>
          <w:sz w:val="24"/>
          <w:szCs w:val="24"/>
          <w:lang w:val="ru-RU"/>
        </w:rPr>
      </w:pPr>
    </w:p>
    <w:p w:rsidR="00E621E0" w:rsidRPr="007646DF" w:rsidRDefault="00E621E0" w:rsidP="00E621E0">
      <w:pPr>
        <w:rPr>
          <w:sz w:val="24"/>
          <w:szCs w:val="24"/>
          <w:lang w:val="ru-RU"/>
        </w:rPr>
      </w:pPr>
    </w:p>
    <w:tbl>
      <w:tblPr>
        <w:tblStyle w:val="11"/>
        <w:tblW w:w="147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76"/>
      </w:tblGrid>
      <w:tr w:rsidR="00E621E0" w:rsidRPr="007646DF" w:rsidTr="00E621E0">
        <w:trPr>
          <w:trHeight w:val="304"/>
        </w:trPr>
        <w:tc>
          <w:tcPr>
            <w:tcW w:w="1134" w:type="dxa"/>
            <w:vMerge w:val="restart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Форма </w:t>
            </w:r>
          </w:p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659" w:type="dxa"/>
            <w:gridSpan w:val="31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Дни недели / ауд. час</w:t>
            </w:r>
          </w:p>
        </w:tc>
      </w:tr>
      <w:tr w:rsidR="00E621E0" w:rsidRPr="007646DF" w:rsidTr="00E621E0">
        <w:trPr>
          <w:trHeight w:val="304"/>
        </w:trPr>
        <w:tc>
          <w:tcPr>
            <w:tcW w:w="1134" w:type="dxa"/>
            <w:vMerge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01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02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03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04</w:t>
            </w: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05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06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07</w:t>
            </w:r>
          </w:p>
        </w:tc>
        <w:tc>
          <w:tcPr>
            <w:tcW w:w="567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08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09</w:t>
            </w: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10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11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12</w:t>
            </w:r>
          </w:p>
        </w:tc>
        <w:tc>
          <w:tcPr>
            <w:tcW w:w="567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14</w:t>
            </w: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15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16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17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18</w:t>
            </w:r>
          </w:p>
        </w:tc>
        <w:tc>
          <w:tcPr>
            <w:tcW w:w="567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19</w:t>
            </w: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20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21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22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23</w:t>
            </w: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24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26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27</w:t>
            </w: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28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29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30</w:t>
            </w:r>
          </w:p>
        </w:tc>
        <w:tc>
          <w:tcPr>
            <w:tcW w:w="47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31</w:t>
            </w:r>
          </w:p>
        </w:tc>
      </w:tr>
      <w:tr w:rsidR="00E621E0" w:rsidRPr="007646DF" w:rsidTr="00E621E0">
        <w:trPr>
          <w:trHeight w:val="306"/>
        </w:trPr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3C1995">
              <w:rPr>
                <w:sz w:val="20"/>
                <w:lang w:val="ru-RU"/>
              </w:rPr>
              <w:t>ИЭ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3C1995" w:rsidRDefault="00E621E0" w:rsidP="00E621E0">
            <w:pPr>
              <w:rPr>
                <w:sz w:val="20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rPr>
          <w:trHeight w:val="304"/>
        </w:trPr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Очно-</w:t>
            </w:r>
          </w:p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3C1995">
              <w:rPr>
                <w:sz w:val="20"/>
                <w:lang w:val="ru-RU"/>
              </w:rPr>
              <w:t>ИЭ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rPr>
          <w:trHeight w:val="304"/>
        </w:trPr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E621E0" w:rsidRPr="007646DF" w:rsidRDefault="00E621E0" w:rsidP="00E621E0">
      <w:pPr>
        <w:rPr>
          <w:sz w:val="24"/>
          <w:szCs w:val="24"/>
          <w:lang w:val="ru-RU"/>
        </w:rPr>
      </w:pPr>
    </w:p>
    <w:p w:rsidR="00E621E0" w:rsidRPr="007646DF" w:rsidRDefault="00E621E0" w:rsidP="00E621E0">
      <w:pPr>
        <w:rPr>
          <w:sz w:val="24"/>
          <w:szCs w:val="24"/>
          <w:lang w:val="ru-RU"/>
        </w:rPr>
      </w:pPr>
    </w:p>
    <w:p w:rsidR="00E621E0" w:rsidRPr="007646DF" w:rsidRDefault="00E621E0" w:rsidP="00E621E0">
      <w:pPr>
        <w:spacing w:after="200" w:line="276" w:lineRule="auto"/>
        <w:jc w:val="right"/>
        <w:rPr>
          <w:sz w:val="24"/>
          <w:szCs w:val="24"/>
          <w:lang w:val="ru-RU"/>
        </w:rPr>
        <w:sectPr w:rsidR="00E621E0" w:rsidRPr="007646DF" w:rsidSect="00E621E0">
          <w:pgSz w:w="16840" w:h="11907" w:orient="landscape" w:code="9"/>
          <w:pgMar w:top="1134" w:right="907" w:bottom="851" w:left="1134" w:header="720" w:footer="720" w:gutter="0"/>
          <w:cols w:space="720"/>
          <w:docGrid w:linePitch="381"/>
        </w:sectPr>
      </w:pPr>
    </w:p>
    <w:p w:rsidR="00E621E0" w:rsidRPr="007646DF" w:rsidRDefault="00E621E0" w:rsidP="00E621E0">
      <w:pPr>
        <w:numPr>
          <w:ilvl w:val="0"/>
          <w:numId w:val="3"/>
        </w:numPr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lastRenderedPageBreak/>
        <w:t>Рабочая программа</w:t>
      </w:r>
    </w:p>
    <w:p w:rsidR="00E621E0" w:rsidRPr="007646DF" w:rsidRDefault="00E621E0" w:rsidP="00E621E0">
      <w:pPr>
        <w:ind w:left="3900"/>
        <w:contextualSpacing/>
        <w:jc w:val="left"/>
        <w:rPr>
          <w:b/>
          <w:bCs/>
          <w:sz w:val="24"/>
          <w:szCs w:val="24"/>
          <w:lang w:val="ru-RU"/>
        </w:rPr>
      </w:pPr>
    </w:p>
    <w:p w:rsidR="00E621E0" w:rsidRPr="007646DF" w:rsidRDefault="00E621E0" w:rsidP="00E621E0">
      <w:pPr>
        <w:numPr>
          <w:ilvl w:val="1"/>
          <w:numId w:val="3"/>
        </w:numPr>
        <w:autoSpaceDE w:val="0"/>
        <w:autoSpaceDN w:val="0"/>
        <w:adjustRightInd w:val="0"/>
        <w:ind w:left="2835" w:firstLine="0"/>
        <w:contextualSpacing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Учебно-тематический план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</w:t>
      </w:r>
      <w:r w:rsidRPr="00E621E0">
        <w:rPr>
          <w:b/>
          <w:sz w:val="24"/>
          <w:szCs w:val="24"/>
          <w:lang w:val="ru-RU"/>
        </w:rPr>
        <w:t>Контрактная система в сфере закупок товаров, работ и услуг для государственных и муниципальных нужд</w:t>
      </w:r>
      <w:r w:rsidRPr="007646DF">
        <w:rPr>
          <w:b/>
          <w:bCs/>
          <w:sz w:val="24"/>
          <w:szCs w:val="24"/>
          <w:lang w:val="ru-RU"/>
        </w:rPr>
        <w:t>»</w:t>
      </w:r>
    </w:p>
    <w:p w:rsidR="00E621E0" w:rsidRPr="007646DF" w:rsidRDefault="00E621E0" w:rsidP="00E621E0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tbl>
      <w:tblPr>
        <w:tblStyle w:val="11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851"/>
        <w:gridCol w:w="567"/>
        <w:gridCol w:w="708"/>
        <w:gridCol w:w="709"/>
        <w:gridCol w:w="1134"/>
      </w:tblGrid>
      <w:tr w:rsidR="00E621E0" w:rsidRPr="007646DF" w:rsidTr="00E621E0">
        <w:tc>
          <w:tcPr>
            <w:tcW w:w="709" w:type="dxa"/>
            <w:vMerge w:val="restart"/>
          </w:tcPr>
          <w:p w:rsidR="00E621E0" w:rsidRPr="007646DF" w:rsidRDefault="00E621E0" w:rsidP="00E621E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7646DF">
              <w:rPr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7646DF">
              <w:rPr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5670" w:type="dxa"/>
            <w:vMerge w:val="restart"/>
          </w:tcPr>
          <w:p w:rsidR="00E621E0" w:rsidRPr="007646DF" w:rsidRDefault="00E621E0" w:rsidP="00E621E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Наименование</w:t>
            </w:r>
          </w:p>
          <w:p w:rsidR="00E621E0" w:rsidRPr="007646DF" w:rsidRDefault="00E621E0" w:rsidP="00E621E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дисциплин (модулей), разделов</w:t>
            </w:r>
          </w:p>
        </w:tc>
        <w:tc>
          <w:tcPr>
            <w:tcW w:w="851" w:type="dxa"/>
            <w:vMerge w:val="restart"/>
          </w:tcPr>
          <w:p w:rsidR="00E621E0" w:rsidRPr="007646DF" w:rsidRDefault="00E621E0" w:rsidP="00E621E0">
            <w:pPr>
              <w:ind w:left="-108" w:right="-108"/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Всего, час</w:t>
            </w:r>
          </w:p>
        </w:tc>
        <w:tc>
          <w:tcPr>
            <w:tcW w:w="1984" w:type="dxa"/>
            <w:gridSpan w:val="3"/>
          </w:tcPr>
          <w:p w:rsidR="00E621E0" w:rsidRPr="007646DF" w:rsidRDefault="00E621E0" w:rsidP="00E621E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Форма</w:t>
            </w:r>
          </w:p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контроля</w:t>
            </w:r>
          </w:p>
        </w:tc>
      </w:tr>
      <w:tr w:rsidR="00E621E0" w:rsidRPr="007646DF" w:rsidTr="00E621E0">
        <w:tc>
          <w:tcPr>
            <w:tcW w:w="709" w:type="dxa"/>
            <w:vMerge/>
            <w:vAlign w:val="center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лекции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практич.</w:t>
            </w:r>
          </w:p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самост. работа</w:t>
            </w:r>
          </w:p>
        </w:tc>
        <w:tc>
          <w:tcPr>
            <w:tcW w:w="1134" w:type="dxa"/>
            <w:vMerge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534536" w:rsidTr="00E621E0">
        <w:tc>
          <w:tcPr>
            <w:tcW w:w="709" w:type="dxa"/>
            <w:vAlign w:val="center"/>
          </w:tcPr>
          <w:p w:rsidR="00E621E0" w:rsidRPr="00534536" w:rsidRDefault="00E621E0" w:rsidP="00E621E0">
            <w:pPr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  <w:vAlign w:val="center"/>
          </w:tcPr>
          <w:p w:rsidR="00E621E0" w:rsidRPr="00534536" w:rsidRDefault="00E621E0" w:rsidP="00E621E0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851" w:type="dxa"/>
          </w:tcPr>
          <w:p w:rsidR="00E621E0" w:rsidRPr="00534536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567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контрактной системы, их права и обязанности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служба. Контрактные управляющие.</w:t>
            </w:r>
          </w:p>
          <w:p w:rsidR="00E621E0" w:rsidRPr="007646DF" w:rsidRDefault="00E621E0" w:rsidP="00E621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5E6BA7" w:rsidTr="00E621E0">
        <w:tc>
          <w:tcPr>
            <w:tcW w:w="709" w:type="dxa"/>
          </w:tcPr>
          <w:p w:rsidR="00E621E0" w:rsidRPr="005E6BA7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5670" w:type="dxa"/>
          </w:tcPr>
          <w:p w:rsidR="00E621E0" w:rsidRPr="005E6BA7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851" w:type="dxa"/>
          </w:tcPr>
          <w:p w:rsidR="00E621E0" w:rsidRPr="005E6BA7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E621E0" w:rsidRPr="005E6BA7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E621E0" w:rsidRPr="005E6BA7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5E6BA7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5E6BA7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Нормативные правовые, акты, принятые в развитие законодательства, регулирующего закупки товаров, работ, услуг </w:t>
            </w:r>
            <w:proofErr w:type="gramStart"/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для</w:t>
            </w:r>
            <w:proofErr w:type="gramEnd"/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государственных и муниципальных</w:t>
            </w:r>
          </w:p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нужд. 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534536" w:rsidTr="00E621E0">
        <w:tc>
          <w:tcPr>
            <w:tcW w:w="709" w:type="dxa"/>
          </w:tcPr>
          <w:p w:rsidR="00E621E0" w:rsidRPr="00534536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670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851" w:type="dxa"/>
          </w:tcPr>
          <w:p w:rsidR="00E621E0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E621E0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1,5</w:t>
            </w:r>
          </w:p>
        </w:tc>
        <w:tc>
          <w:tcPr>
            <w:tcW w:w="708" w:type="dxa"/>
          </w:tcPr>
          <w:p w:rsidR="00E621E0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534536" w:rsidTr="00E621E0">
        <w:tc>
          <w:tcPr>
            <w:tcW w:w="709" w:type="dxa"/>
          </w:tcPr>
          <w:p w:rsidR="00E621E0" w:rsidRPr="00534536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670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851" w:type="dxa"/>
          </w:tcPr>
          <w:p w:rsidR="00E621E0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</w:tcPr>
          <w:p w:rsidR="00E621E0" w:rsidRPr="00534536" w:rsidRDefault="00E621E0" w:rsidP="00FB6C3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</w:t>
            </w:r>
            <w:r w:rsidR="00FB6C33">
              <w:rPr>
                <w:b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E621E0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E621E0" w:rsidRPr="00534536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534536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</w:t>
            </w:r>
          </w:p>
        </w:tc>
        <w:tc>
          <w:tcPr>
            <w:tcW w:w="5670" w:type="dxa"/>
          </w:tcPr>
          <w:p w:rsidR="00E621E0" w:rsidRPr="007646DF" w:rsidRDefault="00E621E0" w:rsidP="003542F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5670" w:type="dxa"/>
          </w:tcPr>
          <w:p w:rsidR="00E621E0" w:rsidRPr="007646DF" w:rsidRDefault="00E621E0" w:rsidP="003542F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rPr>
          <w:trHeight w:val="556"/>
        </w:trPr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lastRenderedPageBreak/>
              <w:t>4.6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4.7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5670" w:type="dxa"/>
          </w:tcPr>
          <w:p w:rsidR="00E621E0" w:rsidRPr="007646DF" w:rsidRDefault="003542F8" w:rsidP="003542F8">
            <w:pPr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Закрытые способы определения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поставщика (подрядчика, исполнителя)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5E6BA7" w:rsidTr="00E621E0">
        <w:tc>
          <w:tcPr>
            <w:tcW w:w="709" w:type="dxa"/>
          </w:tcPr>
          <w:p w:rsidR="00E621E0" w:rsidRPr="005E6BA7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E621E0" w:rsidRPr="005E6BA7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  <w:r w:rsidRPr="005E6BA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621E0" w:rsidRPr="005E6BA7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E621E0" w:rsidRPr="005E6BA7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E621E0" w:rsidRPr="005E6BA7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621E0" w:rsidRPr="005E6BA7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5E6BA7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5670" w:type="dxa"/>
          </w:tcPr>
          <w:p w:rsidR="00E621E0" w:rsidRPr="00622837" w:rsidRDefault="00E621E0" w:rsidP="00E621E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5670" w:type="dxa"/>
          </w:tcPr>
          <w:p w:rsidR="00FB6C33" w:rsidRPr="00622837" w:rsidRDefault="00FB6C33" w:rsidP="00E621E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851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567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5670" w:type="dxa"/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851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567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5670" w:type="dxa"/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851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534536" w:rsidTr="00E621E0">
        <w:tc>
          <w:tcPr>
            <w:tcW w:w="709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851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5670" w:type="dxa"/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851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5670" w:type="dxa"/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851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FB6C33" w:rsidRPr="002E2788" w:rsidRDefault="00FB6C33" w:rsidP="00E621E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Вариативная</w:t>
            </w:r>
            <w:r w:rsidRPr="002E2788">
              <w:rPr>
                <w:b/>
                <w:sz w:val="24"/>
                <w:szCs w:val="24"/>
              </w:rPr>
              <w:t xml:space="preserve"> </w:t>
            </w:r>
            <w:r w:rsidRPr="002E2788">
              <w:rPr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851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5670" w:type="dxa"/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851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5670" w:type="dxa"/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851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534536" w:rsidTr="00E621E0">
        <w:tc>
          <w:tcPr>
            <w:tcW w:w="709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851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FB6C33" w:rsidRPr="002E2788" w:rsidTr="00E621E0">
        <w:tc>
          <w:tcPr>
            <w:tcW w:w="709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FB6C33" w:rsidRPr="002E2788" w:rsidRDefault="00FB6C33" w:rsidP="00E621E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567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8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E621E0" w:rsidRPr="007646DF" w:rsidRDefault="00E621E0" w:rsidP="00E621E0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:rsidR="00E621E0" w:rsidRPr="007646DF" w:rsidRDefault="00E621E0" w:rsidP="00E621E0">
      <w:pPr>
        <w:numPr>
          <w:ilvl w:val="1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lastRenderedPageBreak/>
        <w:t>Матрица формирования профессиональных  компетенций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в программе повышения квалификации 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4668"/>
        <w:gridCol w:w="993"/>
        <w:gridCol w:w="850"/>
        <w:gridCol w:w="851"/>
        <w:gridCol w:w="850"/>
        <w:gridCol w:w="814"/>
      </w:tblGrid>
      <w:tr w:rsidR="00E621E0" w:rsidRPr="00391C62" w:rsidTr="00E621E0">
        <w:trPr>
          <w:trHeight w:val="562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E0" w:rsidRPr="00391C62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91C62">
              <w:rPr>
                <w:spacing w:val="-6"/>
                <w:sz w:val="24"/>
                <w:szCs w:val="24"/>
                <w:lang w:val="ru-RU"/>
              </w:rPr>
              <w:t>п</w:t>
            </w:r>
            <w:proofErr w:type="gramEnd"/>
            <w:r w:rsidRPr="00391C62">
              <w:rPr>
                <w:spacing w:val="-6"/>
                <w:sz w:val="24"/>
                <w:szCs w:val="24"/>
                <w:lang w:val="ru-RU"/>
              </w:rPr>
              <w:t>/п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E0" w:rsidRPr="00391C62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Наименование</w:t>
            </w:r>
          </w:p>
          <w:p w:rsidR="00E621E0" w:rsidRPr="00391C62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дисциплин</w:t>
            </w:r>
            <w:proofErr w:type="gramStart"/>
            <w:r w:rsidRPr="00391C62">
              <w:rPr>
                <w:spacing w:val="-6"/>
                <w:sz w:val="24"/>
                <w:szCs w:val="24"/>
                <w:lang w:val="ru-RU"/>
              </w:rPr>
              <w:t>ы(</w:t>
            </w:r>
            <w:proofErr w:type="gramEnd"/>
            <w:r w:rsidRPr="00391C62">
              <w:rPr>
                <w:spacing w:val="-6"/>
                <w:sz w:val="24"/>
                <w:szCs w:val="24"/>
                <w:lang w:val="ru-RU"/>
              </w:rPr>
              <w:t>модуля), раздела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E0" w:rsidRPr="00391C62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391C62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 xml:space="preserve">Профессиональные </w:t>
            </w:r>
          </w:p>
          <w:p w:rsidR="00E621E0" w:rsidRPr="00391C62" w:rsidRDefault="00E621E0" w:rsidP="00E621E0">
            <w:pPr>
              <w:widowControl w:val="0"/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компетенции</w:t>
            </w:r>
            <w:proofErr w:type="gramStart"/>
            <w:r w:rsidRPr="00391C62">
              <w:rPr>
                <w:spacing w:val="-6"/>
                <w:sz w:val="24"/>
                <w:szCs w:val="24"/>
                <w:lang w:val="ru-RU"/>
              </w:rPr>
              <w:t xml:space="preserve"> (+,)</w:t>
            </w:r>
            <w:proofErr w:type="gramEnd"/>
          </w:p>
        </w:tc>
      </w:tr>
      <w:tr w:rsidR="00E621E0" w:rsidRPr="00391C62" w:rsidTr="00E621E0">
        <w:trPr>
          <w:trHeight w:val="142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E0" w:rsidRPr="00391C62" w:rsidRDefault="00E621E0" w:rsidP="00E621E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E0" w:rsidRPr="00391C62" w:rsidRDefault="00E621E0" w:rsidP="00E621E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E0" w:rsidRPr="00391C62" w:rsidRDefault="00E621E0" w:rsidP="00E621E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E0" w:rsidRPr="009A4DD4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9A4DD4">
              <w:rPr>
                <w:spacing w:val="-6"/>
                <w:sz w:val="20"/>
                <w:lang w:val="ru-RU"/>
              </w:rPr>
              <w:t>ПК-1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9A4DD4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9A4DD4">
              <w:rPr>
                <w:spacing w:val="-6"/>
                <w:sz w:val="20"/>
                <w:lang w:val="ru-RU"/>
              </w:rPr>
              <w:t>ПК-2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E0" w:rsidRPr="009A4DD4" w:rsidRDefault="00E621E0" w:rsidP="00E621E0">
            <w:pPr>
              <w:tabs>
                <w:tab w:val="left" w:pos="284"/>
              </w:tabs>
              <w:rPr>
                <w:spacing w:val="-6"/>
                <w:sz w:val="20"/>
                <w:lang w:val="ru-RU"/>
              </w:rPr>
            </w:pPr>
            <w:r w:rsidRPr="009A4DD4">
              <w:rPr>
                <w:spacing w:val="-6"/>
                <w:sz w:val="20"/>
                <w:lang w:val="ru-RU"/>
              </w:rPr>
              <w:t>ПК-3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E0" w:rsidRPr="009A4DD4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9A4DD4">
              <w:rPr>
                <w:spacing w:val="-6"/>
                <w:sz w:val="20"/>
                <w:lang w:val="ru-RU"/>
              </w:rPr>
              <w:t>ПК-4</w:t>
            </w:r>
          </w:p>
        </w:tc>
      </w:tr>
      <w:tr w:rsidR="00FB6C33" w:rsidRPr="007646DF" w:rsidTr="00E621E0">
        <w:trPr>
          <w:trHeight w:val="3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534536" w:rsidRDefault="00FB6C33" w:rsidP="00E621E0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534536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2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контрактной системы, их права и обязанности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служба. Контрактные управляющие.</w:t>
            </w:r>
          </w:p>
          <w:p w:rsidR="00FB6C33" w:rsidRPr="007646DF" w:rsidRDefault="00FB6C33" w:rsidP="00E621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E6BA7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E6BA7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E6BA7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391C62" w:rsidRDefault="00FB6C33" w:rsidP="00E621E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Нормативные правовые, акты, принятые в развитие законодательства, регулирующего закупки товаров, работ, услуг для государственных и муниципальных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lastRenderedPageBreak/>
              <w:t>4.4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3542F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3542F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3542F8" w:rsidP="00E621E0">
            <w:pPr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Закрытые способы определения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поставщика (подрядчика, исполнителя)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E6BA7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E6BA7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  <w:r w:rsidRPr="005E6BA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E6BA7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622837" w:rsidRDefault="00FB6C33" w:rsidP="00E621E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622837" w:rsidRDefault="00FB6C33" w:rsidP="00E621E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E621E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Вариативная</w:t>
            </w:r>
            <w:r w:rsidRPr="002E2788">
              <w:rPr>
                <w:b/>
                <w:sz w:val="24"/>
                <w:szCs w:val="24"/>
              </w:rPr>
              <w:t xml:space="preserve"> </w:t>
            </w:r>
            <w:r w:rsidRPr="002E2788">
              <w:rPr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9A0F4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9A4DD4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E621E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9A0F4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9A4DD4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9A4DD4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9A4DD4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9A4DD4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х</w:t>
            </w:r>
          </w:p>
        </w:tc>
      </w:tr>
    </w:tbl>
    <w:p w:rsidR="00E621E0" w:rsidRDefault="00E621E0" w:rsidP="00E621E0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0B5E86" w:rsidRPr="000B5E86" w:rsidRDefault="00E621E0" w:rsidP="000B5E86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0"/>
        <w:jc w:val="center"/>
        <w:rPr>
          <w:sz w:val="24"/>
        </w:rPr>
      </w:pPr>
      <w:r w:rsidRPr="000B5E86">
        <w:rPr>
          <w:bCs/>
          <w:sz w:val="24"/>
        </w:rPr>
        <w:t>Учебная программа</w:t>
      </w:r>
    </w:p>
    <w:p w:rsidR="00E621E0" w:rsidRPr="000B5E86" w:rsidRDefault="00E621E0" w:rsidP="000B5E86">
      <w:pPr>
        <w:pStyle w:val="a3"/>
        <w:autoSpaceDE w:val="0"/>
        <w:autoSpaceDN w:val="0"/>
        <w:adjustRightInd w:val="0"/>
        <w:ind w:left="0"/>
        <w:jc w:val="center"/>
        <w:rPr>
          <w:sz w:val="24"/>
        </w:rPr>
      </w:pPr>
      <w:r w:rsidRPr="000B5E86">
        <w:rPr>
          <w:sz w:val="24"/>
        </w:rPr>
        <w:t>повышения квалификации</w:t>
      </w:r>
    </w:p>
    <w:p w:rsidR="000B5E86" w:rsidRPr="000B5E86" w:rsidRDefault="00E621E0" w:rsidP="000B5E86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lastRenderedPageBreak/>
        <w:t>«</w:t>
      </w:r>
      <w:r w:rsidRPr="000B5E86">
        <w:rPr>
          <w:b/>
          <w:sz w:val="24"/>
          <w:szCs w:val="24"/>
          <w:lang w:val="ru-RU"/>
        </w:rPr>
        <w:t xml:space="preserve">Контрактная система в сфере закупок товаров, работ и услуг </w:t>
      </w:r>
    </w:p>
    <w:p w:rsidR="00E621E0" w:rsidRPr="000B5E86" w:rsidRDefault="00E621E0" w:rsidP="000B5E86">
      <w:pPr>
        <w:autoSpaceDE w:val="0"/>
        <w:autoSpaceDN w:val="0"/>
        <w:adjustRightInd w:val="0"/>
        <w:jc w:val="center"/>
        <w:rPr>
          <w:bCs/>
          <w:sz w:val="24"/>
          <w:szCs w:val="24"/>
          <w:lang w:val="ru-RU"/>
        </w:rPr>
      </w:pPr>
      <w:r w:rsidRPr="000B5E86">
        <w:rPr>
          <w:b/>
          <w:sz w:val="24"/>
          <w:szCs w:val="24"/>
          <w:lang w:val="ru-RU"/>
        </w:rPr>
        <w:t>для государственных и муниципальных нужд</w:t>
      </w:r>
      <w:r w:rsidRPr="000B5E86">
        <w:rPr>
          <w:bCs/>
          <w:sz w:val="24"/>
          <w:szCs w:val="24"/>
          <w:lang w:val="ru-RU"/>
        </w:rPr>
        <w:t>»</w:t>
      </w:r>
    </w:p>
    <w:p w:rsidR="00E621E0" w:rsidRPr="000B5E86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0B5E86">
        <w:rPr>
          <w:rFonts w:eastAsiaTheme="minorHAnsi"/>
          <w:b/>
          <w:bCs/>
          <w:sz w:val="24"/>
          <w:szCs w:val="24"/>
          <w:lang w:val="ru-RU" w:eastAsia="en-US"/>
        </w:rPr>
        <w:t>Раздел 1. Основы контрактной системы</w:t>
      </w:r>
      <w:r w:rsidRPr="000B5E86">
        <w:rPr>
          <w:b/>
          <w:bCs/>
          <w:sz w:val="24"/>
          <w:szCs w:val="24"/>
          <w:lang w:val="ru-RU"/>
        </w:rPr>
        <w:t>(</w:t>
      </w:r>
      <w:r w:rsidR="009A4DD4" w:rsidRPr="000B5E86">
        <w:rPr>
          <w:b/>
          <w:bCs/>
          <w:sz w:val="24"/>
          <w:szCs w:val="24"/>
          <w:lang w:val="ru-RU"/>
        </w:rPr>
        <w:t>2</w:t>
      </w:r>
      <w:r w:rsidRPr="000B5E86">
        <w:rPr>
          <w:b/>
          <w:bCs/>
          <w:sz w:val="24"/>
          <w:szCs w:val="24"/>
          <w:lang w:val="ru-RU"/>
        </w:rPr>
        <w:t xml:space="preserve"> час)</w:t>
      </w:r>
    </w:p>
    <w:p w:rsidR="00E621E0" w:rsidRPr="000B5E86" w:rsidRDefault="00E621E0" w:rsidP="00E621E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i/>
          <w:sz w:val="24"/>
          <w:szCs w:val="24"/>
          <w:lang w:val="ru-RU"/>
        </w:rPr>
        <w:t xml:space="preserve">Тема 1.1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Цели, задачи и принципы контрактной системы. Участники контрактной си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стемы, их права и обязанности (0,5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часа)</w:t>
      </w:r>
    </w:p>
    <w:p w:rsidR="00E621E0" w:rsidRPr="000B5E86" w:rsidRDefault="00E621E0" w:rsidP="00E621E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Необходимость организации конкурентных торгов в экономике России. Информационное обеспечение контрактной системы.</w:t>
      </w:r>
    </w:p>
    <w:p w:rsidR="00E621E0" w:rsidRPr="000B5E86" w:rsidRDefault="00E621E0" w:rsidP="00E621E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Определение основных задач и принципов (недискриминации, прозрачности и открытости, справедливости, эффективности, подотчетности, оперативности, профессионализма) и дополнительных и специальных задач (государственные закупки как средства достижения задач социально-экономической политики и обеспечения национальной безопасности).</w:t>
      </w:r>
    </w:p>
    <w:p w:rsidR="00E621E0" w:rsidRPr="000B5E86" w:rsidRDefault="00E621E0" w:rsidP="00E621E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Заказчик, уполномоченные органы, специализированные организации, органы контроля, операторы электронных площадок. </w:t>
      </w:r>
    </w:p>
    <w:p w:rsidR="00E621E0" w:rsidRPr="000B5E86" w:rsidRDefault="00E621E0" w:rsidP="00E621E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Понятия участник закупки, </w:t>
      </w:r>
      <w:proofErr w:type="gramStart"/>
      <w:r w:rsidRPr="000B5E86">
        <w:rPr>
          <w:rStyle w:val="FontStyle11"/>
          <w:sz w:val="24"/>
        </w:rPr>
        <w:t>требования</w:t>
      </w:r>
      <w:proofErr w:type="gramEnd"/>
      <w:r w:rsidRPr="000B5E86">
        <w:rPr>
          <w:rStyle w:val="FontStyle11"/>
          <w:sz w:val="24"/>
        </w:rPr>
        <w:t xml:space="preserve"> предъявляемые к участникам закупки.</w:t>
      </w:r>
    </w:p>
    <w:p w:rsidR="00E621E0" w:rsidRPr="000B5E86" w:rsidRDefault="00E621E0" w:rsidP="00E621E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Преференции отдельным субъектам участникам закупки.</w:t>
      </w:r>
    </w:p>
    <w:p w:rsidR="00E621E0" w:rsidRPr="000B5E86" w:rsidRDefault="00E621E0" w:rsidP="00E621E0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E621E0" w:rsidRPr="000B5E86" w:rsidRDefault="00E621E0" w:rsidP="00E621E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0B5E86">
        <w:rPr>
          <w:b/>
          <w:i/>
          <w:sz w:val="24"/>
          <w:szCs w:val="24"/>
          <w:lang w:val="ru-RU"/>
        </w:rPr>
        <w:t xml:space="preserve">Тема 1.2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Контрактная служба. Контрактные управляющие. Комиссия по осуществлению закупок</w:t>
      </w:r>
      <w:r w:rsidR="009A4DD4" w:rsidRPr="000B5E86">
        <w:rPr>
          <w:b/>
          <w:i/>
          <w:sz w:val="24"/>
          <w:szCs w:val="24"/>
          <w:lang w:val="ru-RU"/>
        </w:rPr>
        <w:t xml:space="preserve"> (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0,5 </w:t>
      </w:r>
      <w:r w:rsidRPr="000B5E86">
        <w:rPr>
          <w:b/>
          <w:i/>
          <w:sz w:val="24"/>
          <w:szCs w:val="24"/>
          <w:lang w:val="ru-RU"/>
        </w:rPr>
        <w:t xml:space="preserve"> часа)</w:t>
      </w:r>
    </w:p>
    <w:p w:rsidR="00E621E0" w:rsidRPr="000B5E86" w:rsidRDefault="00E621E0" w:rsidP="00E621E0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</w:rPr>
      </w:pPr>
      <w:r w:rsidRPr="000B5E86">
        <w:rPr>
          <w:sz w:val="24"/>
        </w:rPr>
        <w:t xml:space="preserve">Порядок создания контрактной службы (контрактного управляющего) </w:t>
      </w:r>
    </w:p>
    <w:p w:rsidR="00E621E0" w:rsidRPr="000B5E86" w:rsidRDefault="00E621E0" w:rsidP="00E621E0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</w:rPr>
      </w:pPr>
      <w:r w:rsidRPr="000B5E86">
        <w:rPr>
          <w:sz w:val="24"/>
        </w:rPr>
        <w:t xml:space="preserve">Организацию работы контрактной службы (контрактного управляющего) </w:t>
      </w:r>
    </w:p>
    <w:p w:rsidR="00E621E0" w:rsidRPr="000B5E86" w:rsidRDefault="00E621E0" w:rsidP="00E621E0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</w:rPr>
      </w:pPr>
      <w:r w:rsidRPr="000B5E86">
        <w:rPr>
          <w:sz w:val="24"/>
        </w:rPr>
        <w:t xml:space="preserve">Функции контрактной службы (контрактного управляющего) </w:t>
      </w:r>
    </w:p>
    <w:p w:rsidR="00E621E0" w:rsidRPr="000B5E86" w:rsidRDefault="00E621E0" w:rsidP="00E621E0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</w:rPr>
      </w:pPr>
      <w:r w:rsidRPr="000B5E86">
        <w:rPr>
          <w:sz w:val="24"/>
        </w:rPr>
        <w:t>Порядок создания, функции и организация работы комиссии по осуществлению закупок</w:t>
      </w:r>
    </w:p>
    <w:p w:rsidR="00E621E0" w:rsidRPr="000B5E86" w:rsidRDefault="00E621E0" w:rsidP="00E621E0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E621E0" w:rsidRPr="000B5E86" w:rsidRDefault="00E621E0" w:rsidP="00E621E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0B5E86">
        <w:rPr>
          <w:b/>
          <w:i/>
          <w:sz w:val="24"/>
          <w:szCs w:val="24"/>
          <w:lang w:val="ru-RU"/>
        </w:rPr>
        <w:t>Тема 1.3. Информационное обеспечение контрактной системы в сфере закупок. Порядок организации электронного документооборота</w:t>
      </w:r>
      <w:r w:rsidR="009A4DD4" w:rsidRPr="000B5E86">
        <w:rPr>
          <w:b/>
          <w:i/>
          <w:sz w:val="24"/>
          <w:szCs w:val="24"/>
          <w:lang w:val="ru-RU"/>
        </w:rPr>
        <w:t xml:space="preserve"> (1 час)</w:t>
      </w:r>
      <w:r w:rsidRPr="000B5E86">
        <w:rPr>
          <w:b/>
          <w:i/>
          <w:sz w:val="24"/>
          <w:szCs w:val="24"/>
          <w:lang w:val="ru-RU"/>
        </w:rPr>
        <w:t>.</w:t>
      </w:r>
    </w:p>
    <w:p w:rsidR="00E621E0" w:rsidRPr="000B5E86" w:rsidRDefault="00E621E0" w:rsidP="00E621E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1. Системы криптозащиты информации на примере Крипто-Про</w:t>
      </w:r>
    </w:p>
    <w:p w:rsidR="00E621E0" w:rsidRPr="000B5E86" w:rsidRDefault="00E621E0" w:rsidP="00E621E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2. Установка сертификата ЭП</w:t>
      </w:r>
    </w:p>
    <w:p w:rsidR="00E621E0" w:rsidRPr="000B5E86" w:rsidRDefault="00E621E0" w:rsidP="00E621E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 xml:space="preserve">3. Настройки браузера </w:t>
      </w:r>
      <w:r w:rsidRPr="000B5E86">
        <w:rPr>
          <w:sz w:val="24"/>
          <w:szCs w:val="24"/>
          <w:lang w:val="en-US"/>
        </w:rPr>
        <w:t>Internet</w:t>
      </w:r>
      <w:r w:rsidRPr="000B5E86">
        <w:rPr>
          <w:sz w:val="24"/>
          <w:szCs w:val="24"/>
          <w:lang w:val="ru-RU"/>
        </w:rPr>
        <w:t xml:space="preserve"> </w:t>
      </w:r>
      <w:r w:rsidRPr="000B5E86">
        <w:rPr>
          <w:sz w:val="24"/>
          <w:szCs w:val="24"/>
          <w:lang w:val="en-US"/>
        </w:rPr>
        <w:t>Explorer</w:t>
      </w:r>
      <w:r w:rsidRPr="000B5E86">
        <w:rPr>
          <w:sz w:val="24"/>
          <w:szCs w:val="24"/>
          <w:lang w:val="ru-RU"/>
        </w:rPr>
        <w:t xml:space="preserve"> для работы с единой информационной системой.</w:t>
      </w:r>
    </w:p>
    <w:p w:rsidR="00E621E0" w:rsidRPr="000B5E86" w:rsidRDefault="00E621E0" w:rsidP="00E621E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4. Настройка прав доступа в личном кабинете в единой информационной системе.</w:t>
      </w:r>
    </w:p>
    <w:p w:rsidR="000B5E86" w:rsidRDefault="000B5E86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0B5E86" w:rsidRDefault="000B5E86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0B5E86" w:rsidRPr="000B5E86" w:rsidRDefault="000B5E86" w:rsidP="000B5E86">
      <w:pPr>
        <w:pStyle w:val="a3"/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2.</w:t>
      </w:r>
      <w:r w:rsidR="00E621E0" w:rsidRPr="000B5E86">
        <w:rPr>
          <w:b/>
          <w:sz w:val="24"/>
        </w:rPr>
        <w:t>Законодательство Российской Федерации о контрактной системе</w:t>
      </w:r>
    </w:p>
    <w:p w:rsidR="00E621E0" w:rsidRPr="000B5E86" w:rsidRDefault="00E621E0" w:rsidP="000B5E86">
      <w:pPr>
        <w:pStyle w:val="a3"/>
        <w:autoSpaceDE w:val="0"/>
        <w:autoSpaceDN w:val="0"/>
        <w:adjustRightInd w:val="0"/>
        <w:jc w:val="center"/>
        <w:rPr>
          <w:b/>
          <w:bCs/>
          <w:sz w:val="24"/>
        </w:rPr>
      </w:pPr>
      <w:r w:rsidRPr="000B5E86">
        <w:rPr>
          <w:b/>
          <w:sz w:val="24"/>
        </w:rPr>
        <w:t>в сфере закупок</w:t>
      </w:r>
      <w:r w:rsidR="009A4DD4" w:rsidRPr="000B5E86">
        <w:rPr>
          <w:b/>
          <w:sz w:val="24"/>
        </w:rPr>
        <w:t>(2</w:t>
      </w:r>
      <w:r w:rsidRPr="000B5E86">
        <w:rPr>
          <w:b/>
          <w:sz w:val="24"/>
        </w:rPr>
        <w:t xml:space="preserve"> часов)</w:t>
      </w:r>
    </w:p>
    <w:p w:rsidR="00E621E0" w:rsidRPr="000B5E86" w:rsidRDefault="00E621E0" w:rsidP="009A4DD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2.1 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(0,5 час)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.</w:t>
      </w:r>
    </w:p>
    <w:p w:rsidR="00E621E0" w:rsidRPr="000B5E86" w:rsidRDefault="00E621E0" w:rsidP="00E621E0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  <w:tab w:val="left" w:pos="4704"/>
        </w:tabs>
        <w:spacing w:line="240" w:lineRule="auto"/>
        <w:ind w:left="0" w:firstLine="709"/>
      </w:pPr>
      <w:r w:rsidRPr="000B5E86">
        <w:t>Место законодательства о порядке закупок в системе законодательства регламентирующего имущественные отношения.</w:t>
      </w:r>
    </w:p>
    <w:p w:rsidR="00E621E0" w:rsidRPr="000B5E86" w:rsidRDefault="00E621E0" w:rsidP="00E621E0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</w:tabs>
        <w:spacing w:line="240" w:lineRule="auto"/>
        <w:ind w:left="0" w:firstLine="709"/>
      </w:pPr>
      <w:r w:rsidRPr="000B5E86">
        <w:t>Соотношение положений закона «</w:t>
      </w:r>
      <w:r w:rsidRPr="000B5E86">
        <w:rPr>
          <w:rStyle w:val="FontStyle11"/>
          <w:sz w:val="24"/>
        </w:rPr>
        <w:t>О контрактной системе на поставки товаров, выполнение работ, оказание услуг для государственных и муниципальных нужд» с общими нормами о поставке товаров и выполнении работ для государственных и муниципальных нужд.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9A4DD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2.2 Нормативные правовые, акты, принятые в развитие законодательства, регулирующего закупки товаров, работ, услуг </w:t>
      </w:r>
      <w:proofErr w:type="gramStart"/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для</w:t>
      </w:r>
      <w:proofErr w:type="gramEnd"/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государственных и муниципальных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нужд (0,5 час).</w:t>
      </w:r>
    </w:p>
    <w:p w:rsidR="00E621E0" w:rsidRPr="000B5E86" w:rsidRDefault="00E621E0" w:rsidP="00E621E0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Постановления и распоряжения Правительства Российской Федерации.</w:t>
      </w:r>
    </w:p>
    <w:p w:rsidR="00E621E0" w:rsidRPr="000B5E86" w:rsidRDefault="00E621E0" w:rsidP="00E621E0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</w:pPr>
      <w:r w:rsidRPr="000B5E86">
        <w:rPr>
          <w:rStyle w:val="FontStyle11"/>
          <w:sz w:val="24"/>
        </w:rPr>
        <w:lastRenderedPageBreak/>
        <w:t xml:space="preserve">Нормативные и методические документы </w:t>
      </w:r>
      <w:r w:rsidR="00A620DD">
        <w:rPr>
          <w:rStyle w:val="FontStyle11"/>
          <w:sz w:val="24"/>
        </w:rPr>
        <w:t>Минфина</w:t>
      </w:r>
      <w:r w:rsidRPr="000B5E86">
        <w:rPr>
          <w:rStyle w:val="FontStyle11"/>
          <w:sz w:val="24"/>
        </w:rPr>
        <w:t xml:space="preserve"> России и иных федеральных органов исполнительной власти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9A4DD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2.3 Применение антимонопольного законодательства при </w:t>
      </w:r>
      <w:r w:rsidRPr="000B5E86">
        <w:rPr>
          <w:rFonts w:eastAsiaTheme="minorHAnsi"/>
          <w:b/>
          <w:i/>
          <w:sz w:val="24"/>
          <w:szCs w:val="24"/>
          <w:lang w:val="ru-RU" w:eastAsia="en-US"/>
        </w:rPr>
        <w:t xml:space="preserve">осуществлении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закупок товаров, работ и услуг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(1 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0B5E86">
        <w:rPr>
          <w:rFonts w:eastAsiaTheme="minorHAnsi"/>
          <w:bCs/>
          <w:sz w:val="24"/>
          <w:szCs w:val="24"/>
          <w:lang w:val="ru-RU" w:eastAsia="en-US"/>
        </w:rPr>
        <w:t>1. Законодательство о защите конкуренции.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0B5E86">
        <w:rPr>
          <w:rFonts w:eastAsiaTheme="minorHAnsi"/>
          <w:bCs/>
          <w:sz w:val="24"/>
          <w:szCs w:val="24"/>
          <w:lang w:val="ru-RU" w:eastAsia="en-US"/>
        </w:rPr>
        <w:t>2. Структура и компетенция антимонопольных органов.</w:t>
      </w:r>
    </w:p>
    <w:p w:rsidR="00E621E0" w:rsidRPr="000B5E86" w:rsidRDefault="00E621E0" w:rsidP="00E621E0">
      <w:pPr>
        <w:autoSpaceDE w:val="0"/>
        <w:autoSpaceDN w:val="0"/>
        <w:adjustRightInd w:val="0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0B5E86">
        <w:rPr>
          <w:b/>
          <w:sz w:val="24"/>
          <w:szCs w:val="24"/>
          <w:lang w:val="ru-RU"/>
        </w:rPr>
        <w:t>3.</w:t>
      </w:r>
      <w:r w:rsidRPr="000B5E86">
        <w:rPr>
          <w:rFonts w:eastAsiaTheme="minorHAnsi"/>
          <w:b/>
          <w:bCs/>
          <w:sz w:val="24"/>
          <w:szCs w:val="24"/>
          <w:lang w:val="ru-RU" w:eastAsia="en-US"/>
        </w:rPr>
        <w:t xml:space="preserve"> Планирование и обоснование закупок</w:t>
      </w:r>
      <w:r w:rsidRPr="000B5E86">
        <w:rPr>
          <w:b/>
          <w:bCs/>
          <w:sz w:val="24"/>
          <w:szCs w:val="24"/>
          <w:lang w:val="ru-RU"/>
        </w:rPr>
        <w:t xml:space="preserve"> </w:t>
      </w:r>
      <w:r w:rsidR="009A4DD4" w:rsidRPr="000B5E86">
        <w:rPr>
          <w:b/>
          <w:bCs/>
          <w:sz w:val="24"/>
          <w:szCs w:val="24"/>
          <w:lang w:val="ru-RU"/>
        </w:rPr>
        <w:t>(2 час</w:t>
      </w:r>
      <w:r w:rsidRPr="000B5E86">
        <w:rPr>
          <w:b/>
          <w:bCs/>
          <w:sz w:val="24"/>
          <w:szCs w:val="24"/>
          <w:lang w:val="ru-RU"/>
        </w:rPr>
        <w:t>)</w:t>
      </w:r>
    </w:p>
    <w:p w:rsidR="00E621E0" w:rsidRPr="000B5E86" w:rsidRDefault="00E621E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3.1. Планирование и обоснование закупок. Централизованные закупки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9A4DD4" w:rsidRPr="000B5E86">
        <w:rPr>
          <w:b/>
          <w:bCs/>
          <w:sz w:val="24"/>
          <w:szCs w:val="24"/>
          <w:lang w:val="ru-RU"/>
        </w:rPr>
        <w:t>(0,5 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Общие положения о планировании государственного и муниципального развития</w:t>
      </w:r>
    </w:p>
    <w:p w:rsidR="00E621E0" w:rsidRPr="000B5E86" w:rsidRDefault="00E621E0" w:rsidP="00E621E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Особенности планирования государственных и муниципальных закупок</w:t>
      </w:r>
    </w:p>
    <w:p w:rsidR="00E621E0" w:rsidRPr="000B5E86" w:rsidRDefault="00E621E0" w:rsidP="00E621E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Изменение планов-графиков</w:t>
      </w:r>
    </w:p>
    <w:p w:rsidR="00E621E0" w:rsidRPr="000B5E86" w:rsidRDefault="00E621E0" w:rsidP="00E621E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Передача полномочий при проведении закупок специализированным организациям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3.2. Понятие начальной (максимальной) цены контракта, ее назначение. </w:t>
      </w:r>
      <w:r w:rsidRPr="000B5E86">
        <w:rPr>
          <w:rFonts w:eastAsiaTheme="minorHAnsi"/>
          <w:b/>
          <w:i/>
          <w:sz w:val="24"/>
          <w:szCs w:val="24"/>
          <w:lang w:val="ru-RU" w:eastAsia="en-US"/>
        </w:rPr>
        <w:t xml:space="preserve">Методы определения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(1 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rFonts w:eastAsiaTheme="minorHAnsi"/>
          <w:bCs/>
          <w:sz w:val="24"/>
          <w:szCs w:val="24"/>
          <w:lang w:val="ru-RU" w:eastAsia="en-US"/>
        </w:rPr>
        <w:t xml:space="preserve">1. </w:t>
      </w:r>
      <w:r w:rsidRPr="000B5E86">
        <w:rPr>
          <w:sz w:val="24"/>
          <w:szCs w:val="24"/>
          <w:lang w:val="ru-RU"/>
        </w:rPr>
        <w:t>Понятие начальной (максимальной) цены контракта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2. Назначение начальной (максимальной) цены контракта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3. Методы определения начальной (максимальной) цены контракта</w:t>
      </w:r>
    </w:p>
    <w:p w:rsidR="000A5776" w:rsidRPr="000B5E86" w:rsidRDefault="000A5776" w:rsidP="000A577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 xml:space="preserve">Перечень практических  занятий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8"/>
        <w:gridCol w:w="8683"/>
      </w:tblGrid>
      <w:tr w:rsidR="000A5776" w:rsidRPr="000B5E86" w:rsidTr="009A0F41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 xml:space="preserve">Наименование практического занятия </w:t>
            </w:r>
          </w:p>
        </w:tc>
      </w:tr>
      <w:tr w:rsidR="000A5776" w:rsidRPr="000B5E86" w:rsidTr="009A0F41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  <w:r w:rsidRPr="000B5E86">
              <w:rPr>
                <w:bCs/>
                <w:sz w:val="24"/>
                <w:szCs w:val="24"/>
                <w:lang w:val="ru-RU"/>
              </w:rPr>
              <w:t>3.1</w:t>
            </w:r>
          </w:p>
        </w:tc>
        <w:tc>
          <w:tcPr>
            <w:tcW w:w="8683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  <w:r w:rsidRPr="000B5E86">
              <w:rPr>
                <w:sz w:val="24"/>
                <w:szCs w:val="24"/>
                <w:lang w:val="ru-RU"/>
              </w:rPr>
              <w:t xml:space="preserve"> (0,5 час.)</w:t>
            </w:r>
          </w:p>
        </w:tc>
      </w:tr>
    </w:tbl>
    <w:p w:rsidR="00E621E0" w:rsidRPr="000B5E86" w:rsidRDefault="00E621E0" w:rsidP="00E621E0">
      <w:pPr>
        <w:autoSpaceDE w:val="0"/>
        <w:autoSpaceDN w:val="0"/>
        <w:adjustRightInd w:val="0"/>
        <w:rPr>
          <w:sz w:val="24"/>
          <w:szCs w:val="24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/>
          <w:bCs/>
          <w:sz w:val="24"/>
          <w:szCs w:val="24"/>
          <w:lang w:val="ru-RU" w:eastAsia="en-US"/>
        </w:rPr>
      </w:pPr>
      <w:r w:rsidRPr="000B5E86">
        <w:rPr>
          <w:b/>
          <w:sz w:val="24"/>
          <w:szCs w:val="24"/>
          <w:lang w:val="ru-RU"/>
        </w:rPr>
        <w:t xml:space="preserve">Раздел 4. </w:t>
      </w:r>
      <w:r w:rsidRPr="000B5E86">
        <w:rPr>
          <w:rFonts w:eastAsiaTheme="minorHAnsi"/>
          <w:b/>
          <w:bCs/>
          <w:sz w:val="24"/>
          <w:szCs w:val="24"/>
          <w:lang w:val="ru-RU" w:eastAsia="en-US"/>
        </w:rPr>
        <w:t>Осуществление закупок</w:t>
      </w:r>
      <w:r w:rsidR="009A4DD4" w:rsidRPr="000B5E86">
        <w:rPr>
          <w:rFonts w:eastAsiaTheme="minorHAnsi"/>
          <w:b/>
          <w:bCs/>
          <w:sz w:val="24"/>
          <w:szCs w:val="24"/>
          <w:lang w:val="ru-RU" w:eastAsia="en-US"/>
        </w:rPr>
        <w:t xml:space="preserve"> (20</w:t>
      </w:r>
      <w:r w:rsidRPr="000B5E86">
        <w:rPr>
          <w:rFonts w:eastAsiaTheme="minorHAnsi"/>
          <w:b/>
          <w:bCs/>
          <w:sz w:val="24"/>
          <w:szCs w:val="24"/>
          <w:lang w:val="ru-RU" w:eastAsia="en-US"/>
        </w:rPr>
        <w:t xml:space="preserve"> часов)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4.1. Способы определения поставщиков (подрядчиков, исполнителей), общая характеристика способов, основные правила выбора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(1 час)</w:t>
      </w:r>
    </w:p>
    <w:p w:rsidR="00E621E0" w:rsidRPr="000B5E86" w:rsidRDefault="00E621E0" w:rsidP="00E621E0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Выбор способа определений поставщика. </w:t>
      </w:r>
    </w:p>
    <w:p w:rsidR="00E621E0" w:rsidRPr="000B5E86" w:rsidRDefault="00E621E0" w:rsidP="00E621E0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proofErr w:type="gramStart"/>
      <w:r w:rsidRPr="000B5E86">
        <w:rPr>
          <w:rStyle w:val="FontStyle11"/>
          <w:sz w:val="24"/>
        </w:rPr>
        <w:t>Критерии</w:t>
      </w:r>
      <w:proofErr w:type="gramEnd"/>
      <w:r w:rsidRPr="000B5E86">
        <w:rPr>
          <w:rStyle w:val="FontStyle11"/>
          <w:sz w:val="24"/>
        </w:rPr>
        <w:t xml:space="preserve"> влияющие на выбор.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4.2. Требования к участникам закупки. Антидемпинговые меры при проведении конкурса и аукциона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(1 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0B5E86">
        <w:rPr>
          <w:rFonts w:eastAsiaTheme="minorHAnsi"/>
          <w:bCs/>
          <w:sz w:val="24"/>
          <w:szCs w:val="24"/>
          <w:lang w:val="ru-RU" w:eastAsia="en-US"/>
        </w:rPr>
        <w:t>1. Перечень и значение общих требований к участникам закупки.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0B5E86">
        <w:rPr>
          <w:rFonts w:eastAsiaTheme="minorHAnsi"/>
          <w:bCs/>
          <w:sz w:val="24"/>
          <w:szCs w:val="24"/>
          <w:lang w:val="ru-RU" w:eastAsia="en-US"/>
        </w:rPr>
        <w:t>2. Применение специальных требований к участникам закупки.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>3. Перечень, условия применения и значение антидемпинговых мер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4.3. Правила описания объекта закупки. Порядок составления технического задания. Нормирование в сфере закупок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(1 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szCs w:val="24"/>
          <w:lang w:val="ru-RU"/>
        </w:rPr>
      </w:pPr>
      <w:r w:rsidRPr="000B5E86">
        <w:rPr>
          <w:rStyle w:val="FontStyle12"/>
          <w:b w:val="0"/>
          <w:sz w:val="24"/>
          <w:szCs w:val="24"/>
          <w:lang w:val="ru-RU"/>
        </w:rPr>
        <w:t>1. Понятие и назначение технических требований и спецификаций.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szCs w:val="24"/>
          <w:lang w:val="ru-RU"/>
        </w:rPr>
      </w:pPr>
      <w:r w:rsidRPr="000B5E86">
        <w:rPr>
          <w:rStyle w:val="FontStyle12"/>
          <w:b w:val="0"/>
          <w:sz w:val="24"/>
          <w:szCs w:val="24"/>
          <w:lang w:val="ru-RU"/>
        </w:rPr>
        <w:t>2.Требования, предъявляемые к оформлению технических требований и спецификаций.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szCs w:val="24"/>
          <w:lang w:val="ru-RU"/>
        </w:rPr>
      </w:pPr>
      <w:r w:rsidRPr="000B5E86">
        <w:rPr>
          <w:rStyle w:val="FontStyle12"/>
          <w:b w:val="0"/>
          <w:sz w:val="24"/>
          <w:szCs w:val="24"/>
          <w:lang w:val="ru-RU"/>
        </w:rPr>
        <w:t>3. Нормирование в сфере закупок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4.4. Порядок проведения конкурсов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(2 час)</w:t>
      </w:r>
    </w:p>
    <w:p w:rsidR="00E621E0" w:rsidRPr="000B5E86" w:rsidRDefault="00E621E0" w:rsidP="00E621E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Понятие и виды конкурсов.</w:t>
      </w:r>
    </w:p>
    <w:p w:rsidR="00E621E0" w:rsidRPr="000B5E86" w:rsidRDefault="00E621E0" w:rsidP="00E621E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Порядок размещения </w:t>
      </w:r>
      <w:r w:rsidR="00BB3C71">
        <w:rPr>
          <w:rStyle w:val="FontStyle11"/>
          <w:sz w:val="24"/>
        </w:rPr>
        <w:t>извещения</w:t>
      </w:r>
      <w:r w:rsidRPr="000B5E86">
        <w:rPr>
          <w:rStyle w:val="FontStyle11"/>
          <w:sz w:val="24"/>
        </w:rPr>
        <w:t>.</w:t>
      </w:r>
    </w:p>
    <w:p w:rsidR="00E621E0" w:rsidRPr="000B5E86" w:rsidRDefault="00E621E0" w:rsidP="00E621E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lastRenderedPageBreak/>
        <w:t xml:space="preserve">Порядок определения победителя конкурса. 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4.5. Оценка заявок участников закупки и критерии этой оценки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(1 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 xml:space="preserve">1. Порядок оценки заявок участников закупки. 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>2. Полномочия комиссий. Протокол оценки заявок.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>3. Критерии оценки заявок.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i/>
          <w:sz w:val="24"/>
          <w:szCs w:val="24"/>
          <w:lang w:val="ru-RU" w:eastAsia="en-US"/>
        </w:rPr>
        <w:t xml:space="preserve">4.6. Порядок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осуществления закупок путем проведения аукциона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(2 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>Понятие аукциона.</w:t>
      </w:r>
    </w:p>
    <w:p w:rsidR="00E621E0" w:rsidRPr="000B5E86" w:rsidRDefault="00E621E0" w:rsidP="00E621E0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rStyle w:val="FontStyle11"/>
          <w:bCs/>
          <w:sz w:val="24"/>
        </w:rPr>
      </w:pPr>
      <w:r w:rsidRPr="000B5E86">
        <w:rPr>
          <w:rStyle w:val="FontStyle11"/>
          <w:sz w:val="24"/>
        </w:rPr>
        <w:t xml:space="preserve">Порядок размещения </w:t>
      </w:r>
      <w:r w:rsidR="00BB3C71">
        <w:rPr>
          <w:rStyle w:val="FontStyle11"/>
          <w:sz w:val="24"/>
        </w:rPr>
        <w:t>извещения</w:t>
      </w:r>
      <w:r w:rsidRPr="000B5E86">
        <w:rPr>
          <w:rStyle w:val="FontStyle11"/>
          <w:sz w:val="24"/>
        </w:rPr>
        <w:t xml:space="preserve"> о проведен</w:t>
      </w:r>
      <w:proofErr w:type="gramStart"/>
      <w:r w:rsidRPr="000B5E86">
        <w:rPr>
          <w:rStyle w:val="FontStyle11"/>
          <w:sz w:val="24"/>
        </w:rPr>
        <w:t>ии ау</w:t>
      </w:r>
      <w:proofErr w:type="gramEnd"/>
      <w:r w:rsidRPr="000B5E86">
        <w:rPr>
          <w:rStyle w:val="FontStyle11"/>
          <w:sz w:val="24"/>
        </w:rPr>
        <w:t>кциона.</w:t>
      </w:r>
    </w:p>
    <w:p w:rsidR="00E621E0" w:rsidRPr="000B5E86" w:rsidRDefault="00E621E0" w:rsidP="00E621E0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bCs/>
        </w:rPr>
      </w:pPr>
      <w:r w:rsidRPr="000B5E86">
        <w:rPr>
          <w:rStyle w:val="FontStyle11"/>
          <w:sz w:val="24"/>
        </w:rPr>
        <w:t>Порядок определения победителя аукциона.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4.7. Порядок осуществления закупок способом запроса котировок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(1 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0B5E86">
        <w:t xml:space="preserve">Понятие запроса котировок. </w:t>
      </w:r>
    </w:p>
    <w:p w:rsidR="00E621E0" w:rsidRPr="000B5E86" w:rsidRDefault="00E621E0" w:rsidP="00E621E0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0B5E86">
        <w:t>Условия применения запроса котировок.</w:t>
      </w:r>
    </w:p>
    <w:p w:rsidR="00E621E0" w:rsidRDefault="00E621E0" w:rsidP="00E621E0">
      <w:pPr>
        <w:pStyle w:val="Style2"/>
        <w:widowControl/>
        <w:numPr>
          <w:ilvl w:val="0"/>
          <w:numId w:val="14"/>
        </w:numPr>
        <w:tabs>
          <w:tab w:val="clear" w:pos="1440"/>
        </w:tabs>
        <w:spacing w:line="240" w:lineRule="auto"/>
        <w:ind w:left="0" w:firstLine="709"/>
      </w:pPr>
      <w:r w:rsidRPr="000B5E86">
        <w:t>Порядок проведения запроса котировок.</w:t>
      </w:r>
    </w:p>
    <w:p w:rsidR="00BB3C71" w:rsidRPr="007440B0" w:rsidRDefault="00BB3C71" w:rsidP="00BB3C7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>4.8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. </w:t>
      </w:r>
      <w:r w:rsidRPr="00203124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Закрытые способы определения поставщика (подрядчика, исполнителя)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BB3C71" w:rsidRPr="007440B0" w:rsidRDefault="00BB3C71" w:rsidP="00BB3C71">
      <w:pPr>
        <w:pStyle w:val="Style2"/>
        <w:widowControl/>
        <w:numPr>
          <w:ilvl w:val="0"/>
          <w:numId w:val="14"/>
        </w:numPr>
        <w:tabs>
          <w:tab w:val="clear" w:pos="1440"/>
          <w:tab w:val="num" w:pos="0"/>
        </w:tabs>
        <w:spacing w:line="240" w:lineRule="auto"/>
        <w:ind w:left="0" w:firstLine="680"/>
      </w:pPr>
      <w:r w:rsidRPr="007440B0">
        <w:t xml:space="preserve">Понятие </w:t>
      </w:r>
      <w:r>
        <w:t>закрытых процедур</w:t>
      </w:r>
      <w:r w:rsidRPr="00203124">
        <w:t xml:space="preserve"> определения поставщика (подрядчика, исполнителя)</w:t>
      </w:r>
      <w:r w:rsidRPr="007440B0">
        <w:t xml:space="preserve">. </w:t>
      </w:r>
    </w:p>
    <w:p w:rsidR="00BB3C71" w:rsidRPr="007440B0" w:rsidRDefault="00BB3C71" w:rsidP="00BB3C71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7440B0">
        <w:t xml:space="preserve">Условия применения </w:t>
      </w:r>
      <w:r>
        <w:t>процедур</w:t>
      </w:r>
      <w:r w:rsidRPr="00203124">
        <w:t xml:space="preserve"> определения поставщика (подрядчика, исполнителя)</w:t>
      </w:r>
      <w:r w:rsidRPr="007440B0">
        <w:t>.</w:t>
      </w:r>
    </w:p>
    <w:p w:rsidR="00BB3C71" w:rsidRPr="000B5E86" w:rsidRDefault="00BB3C71" w:rsidP="00BB3C71">
      <w:pPr>
        <w:pStyle w:val="Style2"/>
        <w:widowControl/>
        <w:numPr>
          <w:ilvl w:val="0"/>
          <w:numId w:val="14"/>
        </w:numPr>
        <w:tabs>
          <w:tab w:val="clear" w:pos="1440"/>
        </w:tabs>
        <w:spacing w:line="240" w:lineRule="auto"/>
        <w:ind w:left="0" w:firstLine="709"/>
      </w:pPr>
      <w:r w:rsidRPr="007440B0">
        <w:t xml:space="preserve">Порядок проведения </w:t>
      </w:r>
      <w:r>
        <w:t>процедур</w:t>
      </w:r>
      <w:r w:rsidRPr="00203124">
        <w:t xml:space="preserve"> определения поставщика (подрядчика, исполнителя)</w:t>
      </w:r>
      <w:r w:rsidRPr="007440B0">
        <w:t>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4.9. Осуществление закупки у единственного поставщика (подрядчика, исполнителя)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(1 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 w:rsidRPr="000B5E86">
        <w:t>Условия применения такого способа закупки как размещение у единственного поставщика.</w:t>
      </w:r>
    </w:p>
    <w:p w:rsidR="00E621E0" w:rsidRPr="000B5E86" w:rsidRDefault="00BB3C71" w:rsidP="00E621E0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>
        <w:rPr>
          <w:rStyle w:val="FontStyle11"/>
          <w:sz w:val="24"/>
        </w:rPr>
        <w:t>Порядок подготовки документов</w:t>
      </w:r>
      <w:r w:rsidR="00E621E0" w:rsidRPr="000B5E86">
        <w:rPr>
          <w:rStyle w:val="FontStyle11"/>
          <w:sz w:val="24"/>
        </w:rPr>
        <w:t xml:space="preserve"> для проведения </w:t>
      </w:r>
      <w:r w:rsidR="00E621E0" w:rsidRPr="000B5E86">
        <w:t>закупки у единственного поставщика.</w:t>
      </w:r>
    </w:p>
    <w:p w:rsidR="00E621E0" w:rsidRPr="000B5E86" w:rsidRDefault="00E621E0" w:rsidP="00E621E0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Порядок проведения </w:t>
      </w:r>
      <w:r w:rsidRPr="000B5E86">
        <w:t>закупки у единственного поставщика</w:t>
      </w:r>
      <w:r w:rsidRPr="000B5E86">
        <w:rPr>
          <w:rStyle w:val="FontStyle11"/>
          <w:sz w:val="24"/>
        </w:rPr>
        <w:t>.</w:t>
      </w:r>
    </w:p>
    <w:p w:rsidR="000A5776" w:rsidRPr="000B5E86" w:rsidRDefault="000A5776" w:rsidP="000A577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B5E86">
        <w:rPr>
          <w:b/>
          <w:bCs/>
          <w:sz w:val="24"/>
          <w:szCs w:val="24"/>
        </w:rPr>
        <w:t xml:space="preserve">Перечень практических  занятий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8"/>
        <w:gridCol w:w="8683"/>
      </w:tblGrid>
      <w:tr w:rsidR="000A5776" w:rsidRPr="000B5E86" w:rsidTr="00C46F75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 xml:space="preserve">Наименование практического занятия </w:t>
            </w:r>
          </w:p>
        </w:tc>
      </w:tr>
      <w:tr w:rsidR="000A5776" w:rsidRPr="000B5E86" w:rsidTr="00C46F75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4.3.</w:t>
            </w:r>
          </w:p>
        </w:tc>
        <w:tc>
          <w:tcPr>
            <w:tcW w:w="8683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 (2 часа)</w:t>
            </w:r>
          </w:p>
        </w:tc>
      </w:tr>
      <w:tr w:rsidR="000A5776" w:rsidRPr="000B5E86" w:rsidTr="00C46F75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4.4.</w:t>
            </w:r>
          </w:p>
        </w:tc>
        <w:tc>
          <w:tcPr>
            <w:tcW w:w="8683" w:type="dxa"/>
          </w:tcPr>
          <w:p w:rsidR="000A5776" w:rsidRPr="000B5E86" w:rsidRDefault="000A5776" w:rsidP="00BB3C7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 (2 часа)</w:t>
            </w:r>
          </w:p>
        </w:tc>
      </w:tr>
      <w:tr w:rsidR="000A5776" w:rsidRPr="000B5E86" w:rsidTr="00C46F75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4.5.</w:t>
            </w:r>
          </w:p>
        </w:tc>
        <w:tc>
          <w:tcPr>
            <w:tcW w:w="8683" w:type="dxa"/>
          </w:tcPr>
          <w:p w:rsidR="000A5776" w:rsidRPr="000B5E86" w:rsidRDefault="000A5776" w:rsidP="00BB3C7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 (2 часа)</w:t>
            </w:r>
          </w:p>
        </w:tc>
      </w:tr>
      <w:tr w:rsidR="000A5776" w:rsidRPr="000B5E86" w:rsidTr="00C46F75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sz w:val="24"/>
                <w:szCs w:val="24"/>
                <w:lang w:val="ru-RU" w:eastAsia="en-US"/>
              </w:rPr>
              <w:t>4.6.</w:t>
            </w:r>
          </w:p>
        </w:tc>
        <w:tc>
          <w:tcPr>
            <w:tcW w:w="8683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 (2 часа)</w:t>
            </w:r>
          </w:p>
        </w:tc>
      </w:tr>
      <w:tr w:rsidR="000A5776" w:rsidRPr="000B5E86" w:rsidTr="00C46F75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4.8.</w:t>
            </w:r>
          </w:p>
        </w:tc>
        <w:tc>
          <w:tcPr>
            <w:tcW w:w="8683" w:type="dxa"/>
          </w:tcPr>
          <w:p w:rsidR="00C46F75" w:rsidRPr="000B5E86" w:rsidRDefault="00BB3C71" w:rsidP="00C46F75">
            <w:pPr>
              <w:pStyle w:val="Style2"/>
              <w:widowControl/>
              <w:tabs>
                <w:tab w:val="num" w:pos="1134"/>
              </w:tabs>
              <w:spacing w:line="240" w:lineRule="auto"/>
              <w:ind w:left="-37" w:firstLine="0"/>
            </w:pPr>
            <w:r>
              <w:rPr>
                <w:rFonts w:eastAsiaTheme="minorHAnsi"/>
                <w:bCs/>
                <w:lang w:eastAsia="en-US"/>
              </w:rPr>
              <w:t xml:space="preserve">Закрытые способы определения </w:t>
            </w:r>
            <w:r w:rsidRPr="007646DF">
              <w:rPr>
                <w:rFonts w:eastAsiaTheme="minorHAnsi"/>
                <w:bCs/>
                <w:lang w:eastAsia="en-US"/>
              </w:rPr>
              <w:t>поставщика (подрядчика, исполнителя)</w:t>
            </w:r>
            <w:r w:rsidR="000A5776" w:rsidRPr="000B5E86">
              <w:rPr>
                <w:rFonts w:eastAsiaTheme="minorHAnsi"/>
                <w:bCs/>
                <w:lang w:eastAsia="en-US"/>
              </w:rPr>
              <w:t xml:space="preserve"> (2 часа)</w:t>
            </w:r>
            <w:r w:rsidR="000A5776" w:rsidRPr="000B5E86">
              <w:t xml:space="preserve"> </w:t>
            </w:r>
          </w:p>
          <w:p w:rsidR="000A5776" w:rsidRPr="000B5E86" w:rsidRDefault="000A5776" w:rsidP="00BB3C71">
            <w:pPr>
              <w:pStyle w:val="Style2"/>
              <w:widowControl/>
              <w:tabs>
                <w:tab w:val="num" w:pos="1134"/>
              </w:tabs>
              <w:spacing w:line="240" w:lineRule="auto"/>
              <w:ind w:left="-37" w:firstLine="0"/>
            </w:pPr>
            <w:r w:rsidRPr="000B5E86">
              <w:t xml:space="preserve">Условия применения </w:t>
            </w:r>
            <w:r w:rsidR="00BB3C71">
              <w:t>закрытых процедур</w:t>
            </w:r>
            <w:r w:rsidRPr="000B5E86">
              <w:t>.</w:t>
            </w:r>
            <w:r w:rsidR="00C46F75" w:rsidRPr="000B5E86">
              <w:t xml:space="preserve"> </w:t>
            </w:r>
            <w:r w:rsidRPr="000B5E86">
              <w:rPr>
                <w:rStyle w:val="FontStyle11"/>
                <w:sz w:val="24"/>
              </w:rPr>
              <w:t xml:space="preserve">Подготовка документации для проведения </w:t>
            </w:r>
            <w:r w:rsidR="00BB3C71">
              <w:t>закрытых процедур</w:t>
            </w:r>
            <w:r w:rsidRPr="000B5E86">
              <w:t>.</w:t>
            </w:r>
            <w:r w:rsidR="00C46F75" w:rsidRPr="000B5E86">
              <w:t xml:space="preserve"> </w:t>
            </w:r>
            <w:r w:rsidRPr="000B5E86">
              <w:rPr>
                <w:rStyle w:val="FontStyle11"/>
                <w:sz w:val="24"/>
              </w:rPr>
              <w:t xml:space="preserve">Порядок проведения </w:t>
            </w:r>
            <w:r w:rsidR="00BB3C71">
              <w:rPr>
                <w:rStyle w:val="FontStyle11"/>
                <w:sz w:val="24"/>
              </w:rPr>
              <w:t>закрытых процедур.</w:t>
            </w:r>
          </w:p>
        </w:tc>
      </w:tr>
    </w:tbl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rStyle w:val="FontStyle11"/>
          <w:sz w:val="24"/>
          <w:lang w:val="uk-UA"/>
        </w:rPr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 w:rsidRPr="000B5E86">
        <w:rPr>
          <w:b/>
        </w:rPr>
        <w:t>Раздел 5. Контракты</w:t>
      </w:r>
      <w:r w:rsidR="009A4DD4" w:rsidRPr="000B5E86">
        <w:rPr>
          <w:b/>
        </w:rPr>
        <w:t xml:space="preserve"> (4 час</w:t>
      </w:r>
      <w:r w:rsidRPr="000B5E86">
        <w:rPr>
          <w:b/>
        </w:rPr>
        <w:t>)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5.1 Порядок заключения, исполнения, изменения и расторжения контрактов</w:t>
      </w:r>
      <w:r w:rsidR="009A4DD4" w:rsidRPr="000B5E86">
        <w:rPr>
          <w:b/>
          <w:i/>
        </w:rPr>
        <w:t xml:space="preserve"> (0,5 час)</w:t>
      </w:r>
    </w:p>
    <w:p w:rsidR="00E621E0" w:rsidRPr="000B5E86" w:rsidRDefault="00E621E0" w:rsidP="00E621E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>Составление государственного контракта.</w:t>
      </w:r>
    </w:p>
    <w:p w:rsidR="00E621E0" w:rsidRPr="000B5E86" w:rsidRDefault="00E621E0" w:rsidP="00E621E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>Особенности государственного контракта как вида договора.</w:t>
      </w:r>
    </w:p>
    <w:p w:rsidR="00E621E0" w:rsidRPr="000B5E86" w:rsidRDefault="00E621E0" w:rsidP="00E621E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Терминология условий поставок, цена контракта и условия платежа, сроки, </w:t>
      </w:r>
      <w:proofErr w:type="gramStart"/>
      <w:r w:rsidRPr="000B5E86">
        <w:rPr>
          <w:rStyle w:val="FontStyle11"/>
          <w:sz w:val="24"/>
        </w:rPr>
        <w:t>условиях</w:t>
      </w:r>
      <w:proofErr w:type="gramEnd"/>
      <w:r w:rsidRPr="000B5E86">
        <w:rPr>
          <w:rStyle w:val="FontStyle11"/>
          <w:sz w:val="24"/>
        </w:rPr>
        <w:t xml:space="preserve"> вступления контракта в силу, ответственность сторон, инспектированию и </w:t>
      </w:r>
      <w:r w:rsidRPr="000B5E86">
        <w:rPr>
          <w:rStyle w:val="FontStyle11"/>
          <w:sz w:val="24"/>
        </w:rPr>
        <w:lastRenderedPageBreak/>
        <w:t>приемке продукции, обеспечении исполнения контрактов, рассмотрении споров, обстоятельствах непреодолимой силы, о структуре контракта.</w:t>
      </w:r>
    </w:p>
    <w:p w:rsidR="00E621E0" w:rsidRPr="000B5E86" w:rsidRDefault="00E621E0" w:rsidP="00E621E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>Различия в структуре и формулировках статей контрактов в зависимости вида закупаемой продукции: товары, работы, услуги, а также указываются особенности составления контрактов на некоторые группы продукции.</w:t>
      </w:r>
    </w:p>
    <w:p w:rsidR="00E621E0" w:rsidRPr="000B5E86" w:rsidRDefault="00E621E0" w:rsidP="00E621E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>Ведение реестра контрактов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5.2 Приемка продукции. Экспертиза результатов контракта и привлечение экспертов</w:t>
      </w:r>
      <w:r w:rsidR="009A4DD4" w:rsidRPr="000B5E86">
        <w:rPr>
          <w:b/>
          <w:i/>
        </w:rPr>
        <w:t xml:space="preserve"> (0,5 час)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  <w:r w:rsidRPr="000B5E86">
        <w:t>1. Процедура приемки товаров, результатов работ и услуг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  <w:r w:rsidRPr="000B5E86">
        <w:t>2. Понятие, значение и виды экспертиз при приемке товаров, результатов работ и услуг.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  <w:r w:rsidRPr="000B5E86">
        <w:t>3. Порядок проведения и значение экспертизы.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5.3. Содержание контрактов на поставку товаров, на выполнение работ и на оказание услуг</w:t>
      </w:r>
      <w:r w:rsidR="009A4DD4" w:rsidRPr="000B5E86">
        <w:rPr>
          <w:b/>
          <w:i/>
        </w:rPr>
        <w:t xml:space="preserve"> (0,5 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0B5E86">
        <w:t>Понятие контракта и договора в сфере закупок для государственных и муниципальных нужд</w:t>
      </w:r>
    </w:p>
    <w:p w:rsidR="00E621E0" w:rsidRPr="000B5E86" w:rsidRDefault="00E621E0" w:rsidP="00E621E0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0B5E86">
        <w:t>Классификация условий договоров.</w:t>
      </w:r>
    </w:p>
    <w:p w:rsidR="00E621E0" w:rsidRPr="000B5E86" w:rsidRDefault="00E621E0" w:rsidP="00E621E0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0B5E86">
        <w:t>Перечень существенных условий договоров поставки, выполнения работ и оказания услуг.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5.4. Обеспечение заключения и исполнения кон</w:t>
      </w:r>
      <w:r w:rsidR="009A4DD4" w:rsidRPr="000B5E86">
        <w:rPr>
          <w:b/>
          <w:i/>
        </w:rPr>
        <w:t>трактов. Ответственность сторон (0,5 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Общая характеристика способов обеспечения исполнения обязательств.</w:t>
      </w:r>
    </w:p>
    <w:p w:rsidR="00E621E0" w:rsidRPr="000B5E86" w:rsidRDefault="00E621E0" w:rsidP="00E621E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Особенности отдельных способов обеспечения исполнения обязательств</w:t>
      </w:r>
    </w:p>
    <w:p w:rsidR="00E621E0" w:rsidRPr="000B5E86" w:rsidRDefault="00E621E0" w:rsidP="00E621E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Обеспечение исполнения государственных контрактов</w:t>
      </w:r>
    </w:p>
    <w:p w:rsidR="00E621E0" w:rsidRPr="000B5E86" w:rsidRDefault="00E621E0" w:rsidP="00E621E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proofErr w:type="gramStart"/>
      <w:r w:rsidRPr="000B5E86">
        <w:rPr>
          <w:rStyle w:val="FontStyle12"/>
          <w:b w:val="0"/>
          <w:sz w:val="24"/>
        </w:rPr>
        <w:t>Требования</w:t>
      </w:r>
      <w:proofErr w:type="gramEnd"/>
      <w:r w:rsidRPr="000B5E86">
        <w:rPr>
          <w:rStyle w:val="FontStyle12"/>
          <w:b w:val="0"/>
          <w:sz w:val="24"/>
        </w:rPr>
        <w:t xml:space="preserve"> предъявляемые к обеспечению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C46F75" w:rsidRPr="000B5E86" w:rsidRDefault="00C46F75" w:rsidP="00C46F75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 xml:space="preserve">Перечень практических  занятий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8"/>
        <w:gridCol w:w="8683"/>
      </w:tblGrid>
      <w:tr w:rsidR="00C46F75" w:rsidRPr="000B5E86" w:rsidTr="009A0F41">
        <w:tc>
          <w:tcPr>
            <w:tcW w:w="888" w:type="dxa"/>
          </w:tcPr>
          <w:p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 xml:space="preserve">Наименование практического занятия </w:t>
            </w:r>
          </w:p>
        </w:tc>
      </w:tr>
      <w:tr w:rsidR="00C46F75" w:rsidRPr="000B5E86" w:rsidTr="009A0F41">
        <w:tc>
          <w:tcPr>
            <w:tcW w:w="888" w:type="dxa"/>
          </w:tcPr>
          <w:p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8683" w:type="dxa"/>
          </w:tcPr>
          <w:p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Порядок заключения, исполнения, изменения и расторжения контрактов (1 часа)</w:t>
            </w:r>
          </w:p>
        </w:tc>
      </w:tr>
      <w:tr w:rsidR="00C46F75" w:rsidRPr="000B5E86" w:rsidTr="009A0F41">
        <w:tc>
          <w:tcPr>
            <w:tcW w:w="888" w:type="dxa"/>
          </w:tcPr>
          <w:p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5.3.</w:t>
            </w:r>
          </w:p>
        </w:tc>
        <w:tc>
          <w:tcPr>
            <w:tcW w:w="8683" w:type="dxa"/>
          </w:tcPr>
          <w:p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 (1 часа)</w:t>
            </w:r>
          </w:p>
        </w:tc>
      </w:tr>
    </w:tbl>
    <w:p w:rsidR="00C46F75" w:rsidRPr="000B5E86" w:rsidRDefault="00C46F75" w:rsidP="00E621E0">
      <w:pPr>
        <w:pStyle w:val="Style2"/>
        <w:widowControl/>
        <w:tabs>
          <w:tab w:val="num" w:pos="1080"/>
        </w:tabs>
        <w:spacing w:line="240" w:lineRule="auto"/>
        <w:ind w:firstLine="0"/>
        <w:rPr>
          <w:lang w:val="uk-UA"/>
        </w:rPr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 w:rsidRPr="000B5E86">
        <w:rPr>
          <w:b/>
        </w:rPr>
        <w:t>Раздел 6 Мониторинг, контроль, аудит и защита прав и интересов участников закупок</w:t>
      </w:r>
      <w:r w:rsidR="000A5776" w:rsidRPr="000B5E86">
        <w:rPr>
          <w:b/>
        </w:rPr>
        <w:t xml:space="preserve"> (2 час</w:t>
      </w:r>
      <w:r w:rsidRPr="000B5E86">
        <w:rPr>
          <w:b/>
        </w:rPr>
        <w:t>)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6.1. Мониторинг и аудит в сфере закупок. Общественный контроль и общественное обсуждение закупок</w:t>
      </w:r>
      <w:r w:rsidR="000A5776" w:rsidRPr="000B5E86">
        <w:rPr>
          <w:b/>
          <w:i/>
        </w:rPr>
        <w:t xml:space="preserve"> (1час)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proofErr w:type="gramStart"/>
      <w:r w:rsidRPr="000B5E86">
        <w:t>Органы</w:t>
      </w:r>
      <w:proofErr w:type="gramEnd"/>
      <w:r w:rsidRPr="000B5E86">
        <w:t xml:space="preserve"> осуществляющие государственный контроль исполнения законодательства о контрактной системе.</w:t>
      </w:r>
    </w:p>
    <w:p w:rsidR="00E621E0" w:rsidRPr="000B5E86" w:rsidRDefault="00E621E0" w:rsidP="00E621E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0B5E86">
        <w:t>Компетенция органов осуществляющих контроль.</w:t>
      </w:r>
    </w:p>
    <w:p w:rsidR="00E621E0" w:rsidRPr="000B5E86" w:rsidRDefault="00E621E0" w:rsidP="00E621E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0B5E86">
        <w:t>Регламент деятельности контролирующих органов.</w:t>
      </w:r>
    </w:p>
    <w:p w:rsidR="00E621E0" w:rsidRPr="000B5E86" w:rsidRDefault="00E621E0" w:rsidP="00E621E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0B5E86">
        <w:t>Осуществление контроля со стороны общественности.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6.2. 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</w:r>
      <w:r w:rsidR="000A5776" w:rsidRPr="000B5E86">
        <w:rPr>
          <w:b/>
          <w:i/>
        </w:rPr>
        <w:t xml:space="preserve"> (1час)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lastRenderedPageBreak/>
        <w:t>Способы защиты прав сторон контракта.</w:t>
      </w:r>
    </w:p>
    <w:p w:rsidR="00E621E0" w:rsidRPr="000B5E86" w:rsidRDefault="00E621E0" w:rsidP="00E621E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Юрисдикционные органы по рассмотрению споров между сторонами контракта и их компетенция.</w:t>
      </w:r>
    </w:p>
    <w:p w:rsidR="00E621E0" w:rsidRPr="000B5E86" w:rsidRDefault="00E621E0" w:rsidP="00E621E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Подведомственность споров между сторонами контракта.</w:t>
      </w:r>
    </w:p>
    <w:p w:rsidR="00E621E0" w:rsidRPr="000B5E86" w:rsidRDefault="00E621E0" w:rsidP="00E621E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Порядок подачи иска.</w:t>
      </w:r>
    </w:p>
    <w:p w:rsidR="00E621E0" w:rsidRPr="000B5E86" w:rsidRDefault="00E621E0" w:rsidP="00E621E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Рассмотрение споров между участниками контракта.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E621E0" w:rsidRPr="000B5E86" w:rsidRDefault="00E621E0" w:rsidP="00E621E0">
      <w:pPr>
        <w:pStyle w:val="Style2"/>
        <w:widowControl/>
        <w:spacing w:line="240" w:lineRule="auto"/>
      </w:pPr>
      <w:r w:rsidRPr="000B5E86">
        <w:rPr>
          <w:b/>
        </w:rPr>
        <w:t>Раздел 7. Вариативная часть</w:t>
      </w:r>
      <w:r w:rsidR="000A5776" w:rsidRPr="000B5E86">
        <w:rPr>
          <w:b/>
        </w:rPr>
        <w:t xml:space="preserve"> (6</w:t>
      </w:r>
      <w:r w:rsidRPr="000B5E86">
        <w:rPr>
          <w:b/>
        </w:rPr>
        <w:t xml:space="preserve"> часов)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0B5E86">
        <w:rPr>
          <w:b/>
          <w:i/>
          <w:sz w:val="24"/>
          <w:szCs w:val="24"/>
        </w:rPr>
        <w:t>Тема</w:t>
      </w:r>
      <w:r w:rsidRPr="000B5E86">
        <w:rPr>
          <w:b/>
          <w:i/>
          <w:sz w:val="24"/>
          <w:szCs w:val="24"/>
          <w:lang w:val="ru-RU"/>
        </w:rPr>
        <w:t xml:space="preserve"> 7.1. 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</w:r>
      <w:r w:rsidR="000A5776" w:rsidRPr="000B5E86">
        <w:rPr>
          <w:b/>
          <w:i/>
          <w:sz w:val="24"/>
          <w:szCs w:val="24"/>
          <w:lang w:val="ru-RU"/>
        </w:rPr>
        <w:t xml:space="preserve">  </w:t>
      </w:r>
      <w:r w:rsidR="000A5776" w:rsidRPr="000B5E86">
        <w:rPr>
          <w:b/>
          <w:i/>
          <w:sz w:val="24"/>
          <w:szCs w:val="24"/>
        </w:rPr>
        <w:t>(1час)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1. Нормативная база, регламентирующая закупки бюджетными, автономным учреждениями, государственным, муниципальным унитарным предприятиями и иными юридическими лицами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2. Планирование закупок 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3. Выбор способа закупок 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4. Обоснование условий контракта</w:t>
      </w:r>
    </w:p>
    <w:p w:rsidR="000A5776" w:rsidRPr="000B5E86" w:rsidRDefault="000A5776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0B5E86">
        <w:rPr>
          <w:b/>
          <w:i/>
          <w:sz w:val="24"/>
          <w:szCs w:val="24"/>
        </w:rPr>
        <w:t>Тема</w:t>
      </w:r>
      <w:r w:rsidRPr="000B5E86">
        <w:rPr>
          <w:b/>
          <w:i/>
          <w:sz w:val="24"/>
          <w:szCs w:val="24"/>
          <w:lang w:val="ru-RU"/>
        </w:rPr>
        <w:t xml:space="preserve"> 7.2. Особенности отдельных видов закупок</w:t>
      </w:r>
      <w:r w:rsidR="000A5776" w:rsidRPr="000B5E86">
        <w:rPr>
          <w:b/>
          <w:i/>
          <w:sz w:val="24"/>
          <w:szCs w:val="24"/>
          <w:lang w:val="ru-RU"/>
        </w:rPr>
        <w:t xml:space="preserve"> </w:t>
      </w:r>
      <w:r w:rsidR="000A5776" w:rsidRPr="000B5E86">
        <w:rPr>
          <w:b/>
          <w:i/>
          <w:sz w:val="24"/>
          <w:szCs w:val="24"/>
        </w:rPr>
        <w:t>(1час)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1. Особенности закупок НИР и НИОКР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 xml:space="preserve">2. Контракт на строительный подряд. 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 xml:space="preserve">3. Закупка лекарственных средств. 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4. Закупка технически</w:t>
      </w:r>
      <w:r w:rsidR="000C0E78">
        <w:rPr>
          <w:sz w:val="24"/>
          <w:szCs w:val="24"/>
          <w:lang w:val="ru-RU"/>
        </w:rPr>
        <w:t xml:space="preserve"> сложных</w:t>
      </w:r>
      <w:r w:rsidRPr="000B5E86">
        <w:rPr>
          <w:sz w:val="24"/>
          <w:szCs w:val="24"/>
          <w:lang w:val="ru-RU"/>
        </w:rPr>
        <w:t xml:space="preserve"> товаров.</w:t>
      </w:r>
    </w:p>
    <w:p w:rsidR="00E621E0" w:rsidRPr="000B5E86" w:rsidRDefault="000A5776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5. Особенност</w:t>
      </w:r>
      <w:r w:rsidR="00E621E0" w:rsidRPr="000B5E86">
        <w:rPr>
          <w:sz w:val="24"/>
          <w:szCs w:val="24"/>
          <w:lang w:val="ru-RU"/>
        </w:rPr>
        <w:t>и заключения энергосервисных контрактов</w:t>
      </w:r>
    </w:p>
    <w:p w:rsidR="009A4DD4" w:rsidRPr="000B5E86" w:rsidRDefault="009A4DD4" w:rsidP="00E621E0">
      <w:pPr>
        <w:autoSpaceDE w:val="0"/>
        <w:autoSpaceDN w:val="0"/>
        <w:adjustRightInd w:val="0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>П</w:t>
      </w:r>
      <w:r w:rsidR="000A5776" w:rsidRPr="000B5E86">
        <w:rPr>
          <w:b/>
          <w:bCs/>
          <w:sz w:val="24"/>
          <w:szCs w:val="24"/>
          <w:lang w:val="ru-RU"/>
        </w:rPr>
        <w:t xml:space="preserve">еречень практических </w:t>
      </w:r>
      <w:r w:rsidRPr="000B5E86">
        <w:rPr>
          <w:b/>
          <w:bCs/>
          <w:sz w:val="24"/>
          <w:szCs w:val="24"/>
          <w:lang w:val="ru-RU"/>
        </w:rPr>
        <w:t xml:space="preserve"> занятий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8"/>
        <w:gridCol w:w="8683"/>
      </w:tblGrid>
      <w:tr w:rsidR="00E621E0" w:rsidRPr="000B5E86" w:rsidTr="00E621E0">
        <w:tc>
          <w:tcPr>
            <w:tcW w:w="888" w:type="dxa"/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 xml:space="preserve">Наименование практического занятия </w:t>
            </w:r>
          </w:p>
        </w:tc>
      </w:tr>
      <w:tr w:rsidR="00E621E0" w:rsidRPr="000B5E86" w:rsidTr="00E621E0">
        <w:tc>
          <w:tcPr>
            <w:tcW w:w="888" w:type="dxa"/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8683" w:type="dxa"/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 (2 часа)</w:t>
            </w:r>
          </w:p>
        </w:tc>
      </w:tr>
      <w:tr w:rsidR="00E621E0" w:rsidRPr="000B5E86" w:rsidTr="00E621E0">
        <w:tc>
          <w:tcPr>
            <w:tcW w:w="888" w:type="dxa"/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7.2.</w:t>
            </w:r>
          </w:p>
        </w:tc>
        <w:tc>
          <w:tcPr>
            <w:tcW w:w="8683" w:type="dxa"/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Особенности отдельных видов закупок (2 часа)</w:t>
            </w:r>
          </w:p>
        </w:tc>
      </w:tr>
    </w:tbl>
    <w:p w:rsidR="00E621E0" w:rsidRPr="000B5E86" w:rsidRDefault="00E621E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0B5E86" w:rsidRDefault="000B5E86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br w:type="page"/>
      </w:r>
    </w:p>
    <w:p w:rsidR="00E621E0" w:rsidRPr="000B5E86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lastRenderedPageBreak/>
        <w:t>5.4. Учебно-методическое обеспечение программы</w:t>
      </w:r>
    </w:p>
    <w:p w:rsidR="00E621E0" w:rsidRPr="000B5E86" w:rsidRDefault="00E621E0" w:rsidP="00E621E0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E621E0" w:rsidRPr="000B5E86" w:rsidRDefault="00E621E0" w:rsidP="00E621E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i/>
          <w:sz w:val="24"/>
          <w:szCs w:val="24"/>
          <w:lang w:val="ru-RU"/>
        </w:rPr>
      </w:pPr>
      <w:r w:rsidRPr="000B5E86">
        <w:rPr>
          <w:i/>
          <w:sz w:val="24"/>
          <w:szCs w:val="24"/>
          <w:lang w:val="ru-RU"/>
        </w:rPr>
        <w:t xml:space="preserve">Нормативная </w:t>
      </w:r>
    </w:p>
    <w:p w:rsidR="00E621E0" w:rsidRPr="000B5E86" w:rsidRDefault="00E621E0" w:rsidP="00E621E0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нужд: Федеральный Закон РФ от 05.04.2013 № 44-ФЗ (в ред. от 02.07.2013) // СЗ РФ 08.04.2013. № 14. ст. 1652.</w:t>
      </w:r>
    </w:p>
    <w:p w:rsidR="00E621E0" w:rsidRPr="000B5E86" w:rsidRDefault="00E621E0" w:rsidP="00E621E0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закупках товаров, работ, услуг отдельными видами юридических лиц: Федеральный закон от 18 июля 2011 г. № 223-ФЗ (ред. от 29.12.2014) // СЗ РФ 25 июля 2011 г. № 30 (часть I) ст. 4571</w:t>
      </w:r>
    </w:p>
    <w:p w:rsidR="00E621E0" w:rsidRPr="000B5E86" w:rsidRDefault="00E621E0" w:rsidP="00E621E0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Гражданский Кодекс РФ (часть 1): Федеральный закон РФ № 51-ФЗ от 30 ноября 1994 года (в ред. от 31.12.2014)</w:t>
      </w:r>
      <w:r w:rsidRPr="000B5E86">
        <w:rPr>
          <w:rFonts w:ascii="Times New Roman" w:hAnsi="Times New Roman" w:cs="Times New Roman"/>
          <w:b/>
          <w:bCs/>
          <w:sz w:val="24"/>
          <w:szCs w:val="24"/>
        </w:rPr>
        <w:t xml:space="preserve"> // </w:t>
      </w:r>
      <w:r w:rsidRPr="000B5E86">
        <w:rPr>
          <w:rFonts w:ascii="Times New Roman" w:hAnsi="Times New Roman" w:cs="Times New Roman"/>
          <w:sz w:val="24"/>
          <w:szCs w:val="24"/>
        </w:rPr>
        <w:t>СЗ РФ 05.12.1994. № 32. ст. 3301.</w:t>
      </w:r>
    </w:p>
    <w:p w:rsidR="00E621E0" w:rsidRPr="000B5E86" w:rsidRDefault="00E621E0" w:rsidP="00E621E0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Гражданский Кодекс РФ (часть 2): Федеральный закон РФ № 14-ФЗ от 26 января 1996 года (в ред. от 31.12. 2014)// СЗ РФ29.01.1996. № 5. ст. 410.</w:t>
      </w:r>
    </w:p>
    <w:p w:rsidR="00E621E0" w:rsidRPr="000B5E86" w:rsidRDefault="00E621E0" w:rsidP="00E621E0">
      <w:pPr>
        <w:pStyle w:val="12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5E86">
        <w:rPr>
          <w:rFonts w:ascii="Times New Roman" w:hAnsi="Times New Roman" w:cs="Times New Roman"/>
          <w:i/>
          <w:sz w:val="24"/>
          <w:szCs w:val="24"/>
        </w:rPr>
        <w:t>Основная</w:t>
      </w:r>
    </w:p>
    <w:p w:rsidR="00E621E0" w:rsidRPr="000B5E86" w:rsidRDefault="00E621E0" w:rsidP="00E621E0">
      <w:pPr>
        <w:pStyle w:val="12"/>
        <w:numPr>
          <w:ilvl w:val="0"/>
          <w:numId w:val="23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Кичик К.В. Государственный (муниципальный) заказ России. Правовые проблемы формирования, размещения и исполнения: монография. М.: Юстицинформ, 2012. 260 с.</w:t>
      </w:r>
    </w:p>
    <w:p w:rsidR="00E621E0" w:rsidRPr="000B5E86" w:rsidRDefault="00E621E0" w:rsidP="00E621E0">
      <w:pPr>
        <w:pStyle w:val="ConsPlusTitle"/>
        <w:numPr>
          <w:ilvl w:val="0"/>
          <w:numId w:val="23"/>
        </w:numPr>
        <w:tabs>
          <w:tab w:val="clear" w:pos="1429"/>
          <w:tab w:val="num" w:pos="1080"/>
        </w:tabs>
        <w:ind w:left="0" w:firstLine="720"/>
        <w:jc w:val="both"/>
        <w:rPr>
          <w:b w:val="0"/>
          <w:bCs w:val="0"/>
        </w:rPr>
      </w:pPr>
      <w:r w:rsidRPr="000B5E86">
        <w:rPr>
          <w:b w:val="0"/>
          <w:bCs w:val="0"/>
        </w:rPr>
        <w:t>Настольная книга госзаказчика / авт. и сост. А.А. Храмкин, О.М. Воробьева, В.В. Кошелева, А.В. Волосатова, В.А. Ермаков; под ред. А.А. Храмкина. 9-е издание, дополненное - М.: ИД «Юриспруденция», 2013. - 840 с. - ISBN 978-5-9516-</w:t>
      </w:r>
      <w:r w:rsidRPr="000B5E86">
        <w:rPr>
          <w:b w:val="0"/>
          <w:bCs w:val="0"/>
          <w:color w:val="000000"/>
        </w:rPr>
        <w:t>0543-6</w:t>
      </w:r>
    </w:p>
    <w:p w:rsidR="00E621E0" w:rsidRPr="000B5E86" w:rsidRDefault="00E621E0" w:rsidP="00E621E0">
      <w:pPr>
        <w:pStyle w:val="ConsPlusTitle"/>
        <w:numPr>
          <w:ilvl w:val="0"/>
          <w:numId w:val="23"/>
        </w:numPr>
        <w:tabs>
          <w:tab w:val="clear" w:pos="1429"/>
          <w:tab w:val="num" w:pos="1080"/>
        </w:tabs>
        <w:ind w:left="0" w:firstLine="720"/>
        <w:jc w:val="both"/>
        <w:rPr>
          <w:b w:val="0"/>
          <w:bCs w:val="0"/>
        </w:rPr>
      </w:pPr>
      <w:r w:rsidRPr="000B5E86">
        <w:rPr>
          <w:b w:val="0"/>
          <w:bCs w:val="0"/>
        </w:rPr>
        <w:t>Фомина В. П. Система государственного и муниципального управления: учеб</w:t>
      </w:r>
      <w:proofErr w:type="gramStart"/>
      <w:r w:rsidRPr="000B5E86">
        <w:rPr>
          <w:b w:val="0"/>
          <w:bCs w:val="0"/>
        </w:rPr>
        <w:t>.</w:t>
      </w:r>
      <w:proofErr w:type="gramEnd"/>
      <w:r w:rsidRPr="000B5E86">
        <w:rPr>
          <w:b w:val="0"/>
          <w:bCs w:val="0"/>
        </w:rPr>
        <w:t xml:space="preserve"> </w:t>
      </w:r>
      <w:proofErr w:type="gramStart"/>
      <w:r w:rsidRPr="000B5E86">
        <w:rPr>
          <w:b w:val="0"/>
          <w:bCs w:val="0"/>
        </w:rPr>
        <w:t>п</w:t>
      </w:r>
      <w:proofErr w:type="gramEnd"/>
      <w:r w:rsidRPr="000B5E86">
        <w:rPr>
          <w:b w:val="0"/>
          <w:bCs w:val="0"/>
        </w:rPr>
        <w:t>особие / В. П. Фомина. – М.</w:t>
      </w:r>
      <w:proofErr w:type="gramStart"/>
      <w:r w:rsidRPr="000B5E86">
        <w:rPr>
          <w:b w:val="0"/>
          <w:bCs w:val="0"/>
        </w:rPr>
        <w:t xml:space="preserve"> :</w:t>
      </w:r>
      <w:proofErr w:type="gramEnd"/>
      <w:r w:rsidRPr="000B5E86">
        <w:rPr>
          <w:b w:val="0"/>
          <w:bCs w:val="0"/>
        </w:rPr>
        <w:t xml:space="preserve"> МГОУ, 2011. – 112 с.</w:t>
      </w:r>
    </w:p>
    <w:p w:rsidR="00E621E0" w:rsidRPr="000B5E86" w:rsidRDefault="00E621E0" w:rsidP="00E621E0">
      <w:pPr>
        <w:pStyle w:val="ConsPlusTitle"/>
        <w:tabs>
          <w:tab w:val="num" w:pos="1080"/>
        </w:tabs>
        <w:jc w:val="center"/>
        <w:rPr>
          <w:b w:val="0"/>
          <w:bCs w:val="0"/>
          <w:i/>
        </w:rPr>
      </w:pPr>
      <w:r w:rsidRPr="000B5E86">
        <w:rPr>
          <w:b w:val="0"/>
          <w:bCs w:val="0"/>
          <w:i/>
        </w:rPr>
        <w:t>Дополнительная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Казакевич В. Госзакупки: вопросы укрупнения лота // Конкуренция и право. 2011. № 5. С. 41 - 46.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Казакевич В. Госзакупки: тендерные требования // Конкуренция и право. 2011. № 6. С. 47 - 50.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 xml:space="preserve">Казанцев Д. Госзакупки: </w:t>
      </w:r>
      <w:proofErr w:type="gramStart"/>
      <w:r w:rsidRPr="000B5E86">
        <w:rPr>
          <w:rFonts w:ascii="Times New Roman" w:hAnsi="Times New Roman" w:cs="Times New Roman"/>
          <w:sz w:val="24"/>
          <w:szCs w:val="24"/>
        </w:rPr>
        <w:t>открытые</w:t>
      </w:r>
      <w:proofErr w:type="gramEnd"/>
      <w:r w:rsidRPr="000B5E86">
        <w:rPr>
          <w:rFonts w:ascii="Times New Roman" w:hAnsi="Times New Roman" w:cs="Times New Roman"/>
          <w:sz w:val="24"/>
          <w:szCs w:val="24"/>
        </w:rPr>
        <w:t xml:space="preserve"> и подконтрольные // ЭЖ-Юрист. 2011. № 42. С. 1, 7.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Калмыков Ю.П. Госзакупки: как расходуются средства бюджета // Финансы. 2012. № 4. С. 12 - 16.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Калмыков Ю.П. О бюджетировании государственных закупок // Финансы. 2011. № 9. С. 17 - 20.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Кичик К.В. Законодательство России о государственных (муниципальных) закупках: состояние и перспективы (лекция в рамках учебного курса «Предпринимательское право») // Предпринимательское право. Приложение «Бизнес и право в России и за рубежом». 2012. № 1. С. 2 - 12.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Кривцов А. Госзакупки в рамках ЕНВД // Информационный бюллетень «Экспресс-бухгалтерия». 2011. № 41. С. 22 - 23.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Маркелов К.Б. Вопросы соотношения правовых норм, регулирующих государственные и муниципальные закупки и государственные (местные) расходы // Финансовое право. 2011. № 2. С. 4 - 8.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Панченко В.Ю., Вострикова А.А. Установление правового положения участников в сфере размещения государственных и муниципальных заказов и закупок товаров, работ, услуг отдельными видами юридических лиц // Муниципальная служба: правовые вопросы. 2011. № 4. С. 14 - 17.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Федоров А.А. Проблемы правового регулирования совместных торгов в государственных и муниципальных закупках // Право и экономика. 2011. № 10. С. 7 - 12.</w:t>
      </w:r>
    </w:p>
    <w:p w:rsidR="00E621E0" w:rsidRPr="000B5E86" w:rsidRDefault="00E621E0" w:rsidP="00E621E0">
      <w:pPr>
        <w:pStyle w:val="12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1E0" w:rsidRPr="000B5E86" w:rsidRDefault="00E621E0" w:rsidP="00E621E0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lastRenderedPageBreak/>
        <w:t xml:space="preserve">Организационно-педагогические условия </w:t>
      </w:r>
    </w:p>
    <w:p w:rsidR="00E621E0" w:rsidRPr="000B5E86" w:rsidRDefault="00E621E0" w:rsidP="00E621E0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>реализации программы</w:t>
      </w:r>
    </w:p>
    <w:p w:rsidR="00E621E0" w:rsidRPr="000B5E86" w:rsidRDefault="00E621E0" w:rsidP="00E621E0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 xml:space="preserve">6.1.Кадровые условия </w:t>
      </w:r>
    </w:p>
    <w:p w:rsidR="00E621E0" w:rsidRPr="000B5E86" w:rsidRDefault="00E621E0" w:rsidP="00E621E0">
      <w:pPr>
        <w:autoSpaceDE w:val="0"/>
        <w:autoSpaceDN w:val="0"/>
        <w:adjustRightInd w:val="0"/>
        <w:ind w:firstLine="708"/>
        <w:contextualSpacing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 xml:space="preserve">Для обеспечения качества обучения слушателей и обеспечения </w:t>
      </w:r>
      <w:proofErr w:type="gramStart"/>
      <w:r w:rsidRPr="000B5E86">
        <w:rPr>
          <w:bCs/>
          <w:sz w:val="24"/>
          <w:szCs w:val="24"/>
          <w:lang w:val="ru-RU"/>
        </w:rPr>
        <w:t>достижения цели программы повышения квалификации</w:t>
      </w:r>
      <w:proofErr w:type="gramEnd"/>
      <w:r w:rsidRPr="000B5E86">
        <w:rPr>
          <w:bCs/>
          <w:sz w:val="24"/>
          <w:szCs w:val="24"/>
          <w:lang w:val="ru-RU"/>
        </w:rPr>
        <w:t xml:space="preserve"> к учебному процессу привлекаются высококвалифицированны</w:t>
      </w:r>
      <w:r w:rsidR="00564C83">
        <w:rPr>
          <w:bCs/>
          <w:sz w:val="24"/>
          <w:szCs w:val="24"/>
          <w:lang w:val="ru-RU"/>
        </w:rPr>
        <w:t>е</w:t>
      </w:r>
      <w:r w:rsidRPr="000B5E86">
        <w:rPr>
          <w:bCs/>
          <w:sz w:val="24"/>
          <w:szCs w:val="24"/>
          <w:lang w:val="ru-RU"/>
        </w:rPr>
        <w:t xml:space="preserve"> </w:t>
      </w:r>
      <w:r w:rsidR="00564C83" w:rsidRPr="000B5E86">
        <w:rPr>
          <w:bCs/>
          <w:sz w:val="24"/>
          <w:szCs w:val="24"/>
          <w:lang w:val="ru-RU"/>
        </w:rPr>
        <w:t>практически</w:t>
      </w:r>
      <w:r w:rsidR="00564C83">
        <w:rPr>
          <w:bCs/>
          <w:sz w:val="24"/>
          <w:szCs w:val="24"/>
          <w:lang w:val="ru-RU"/>
        </w:rPr>
        <w:t>е</w:t>
      </w:r>
      <w:r w:rsidR="00564C83" w:rsidRPr="000B5E86">
        <w:rPr>
          <w:bCs/>
          <w:sz w:val="24"/>
          <w:szCs w:val="24"/>
          <w:lang w:val="ru-RU"/>
        </w:rPr>
        <w:t xml:space="preserve"> работник</w:t>
      </w:r>
      <w:r w:rsidR="00564C83">
        <w:rPr>
          <w:bCs/>
          <w:sz w:val="24"/>
          <w:szCs w:val="24"/>
          <w:lang w:val="ru-RU"/>
        </w:rPr>
        <w:t>и</w:t>
      </w:r>
      <w:r w:rsidR="00564C83" w:rsidRPr="000B5E86">
        <w:rPr>
          <w:bCs/>
          <w:sz w:val="24"/>
          <w:szCs w:val="24"/>
          <w:lang w:val="ru-RU"/>
        </w:rPr>
        <w:t xml:space="preserve"> по профилю программы</w:t>
      </w:r>
      <w:r w:rsidRPr="000B5E86">
        <w:rPr>
          <w:bCs/>
          <w:sz w:val="24"/>
          <w:szCs w:val="24"/>
          <w:lang w:val="ru-RU"/>
        </w:rPr>
        <w:t xml:space="preserve">, а также </w:t>
      </w:r>
      <w:r w:rsidR="00564C83">
        <w:rPr>
          <w:bCs/>
          <w:sz w:val="24"/>
          <w:szCs w:val="24"/>
          <w:lang w:val="ru-RU"/>
        </w:rPr>
        <w:t>преподаватели</w:t>
      </w:r>
      <w:r w:rsidRPr="000B5E86">
        <w:rPr>
          <w:bCs/>
          <w:sz w:val="24"/>
          <w:szCs w:val="24"/>
          <w:lang w:val="ru-RU"/>
        </w:rPr>
        <w:t xml:space="preserve"> вузов. </w:t>
      </w:r>
    </w:p>
    <w:p w:rsidR="00E621E0" w:rsidRPr="000B5E86" w:rsidRDefault="00E621E0" w:rsidP="00E621E0">
      <w:pPr>
        <w:autoSpaceDE w:val="0"/>
        <w:autoSpaceDN w:val="0"/>
        <w:adjustRightInd w:val="0"/>
        <w:contextualSpacing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>6.2. Материально-технические условия реализации программы</w:t>
      </w:r>
    </w:p>
    <w:p w:rsidR="00E621E0" w:rsidRPr="000B5E86" w:rsidRDefault="00E621E0" w:rsidP="00E621E0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607"/>
        <w:gridCol w:w="5306"/>
      </w:tblGrid>
      <w:tr w:rsidR="00E621E0" w:rsidRPr="000B5E86" w:rsidTr="00E621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Наименование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специализированных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аудиторий, кабинетов,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лабораторий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Вид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занятий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Наименование оборудования,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программного обеспечения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621E0" w:rsidRPr="000B5E86" w:rsidTr="00E621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0B5E86" w:rsidRDefault="00E621E0" w:rsidP="00E621E0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 xml:space="preserve">Учебная аудитория </w:t>
            </w:r>
          </w:p>
          <w:p w:rsidR="00E621E0" w:rsidRPr="000B5E86" w:rsidRDefault="00E621E0" w:rsidP="00E621E0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0B5E86" w:rsidRDefault="00E621E0" w:rsidP="00E621E0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Лекции</w:t>
            </w:r>
            <w:r w:rsidR="00F07502">
              <w:rPr>
                <w:sz w:val="24"/>
                <w:szCs w:val="24"/>
                <w:lang w:val="ru-RU"/>
              </w:rPr>
              <w:t>, практические занятия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F07502" w:rsidRDefault="00F07502" w:rsidP="00F07502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Мультимедийное оборудование,</w:t>
            </w:r>
          </w:p>
          <w:p w:rsidR="00F07502" w:rsidRPr="000B5E86" w:rsidRDefault="00F07502" w:rsidP="00F07502">
            <w:pPr>
              <w:pStyle w:val="12"/>
              <w:widowControl w:val="0"/>
              <w:tabs>
                <w:tab w:val="left" w:pos="34"/>
                <w:tab w:val="left" w:pos="1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6">
              <w:rPr>
                <w:rFonts w:ascii="Times New Roman" w:hAnsi="Times New Roman" w:cs="Times New Roman"/>
                <w:sz w:val="24"/>
                <w:szCs w:val="24"/>
              </w:rPr>
              <w:t>доступ к глобальной сети Интернет;</w:t>
            </w:r>
          </w:p>
          <w:p w:rsidR="00F07502" w:rsidRPr="00F07502" w:rsidRDefault="00F07502" w:rsidP="00F07502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</w:tbl>
    <w:p w:rsidR="00E621E0" w:rsidRPr="000B5E86" w:rsidRDefault="00E621E0" w:rsidP="00E621E0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E621E0" w:rsidRPr="000B5E86" w:rsidRDefault="00E621E0" w:rsidP="00E621E0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>Формы аттестации</w:t>
      </w:r>
    </w:p>
    <w:p w:rsidR="00E621E0" w:rsidRPr="000B5E86" w:rsidRDefault="00E621E0" w:rsidP="00E621E0">
      <w:pPr>
        <w:ind w:firstLine="708"/>
        <w:contextualSpacing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 xml:space="preserve">Оценка качества освоения программы включает итоговую аттестацию </w:t>
      </w:r>
      <w:proofErr w:type="gramStart"/>
      <w:r w:rsidRPr="000B5E86">
        <w:rPr>
          <w:sz w:val="24"/>
          <w:szCs w:val="24"/>
          <w:lang w:val="ru-RU"/>
        </w:rPr>
        <w:t>обучающихся</w:t>
      </w:r>
      <w:proofErr w:type="gramEnd"/>
      <w:r w:rsidRPr="000B5E86">
        <w:rPr>
          <w:sz w:val="24"/>
          <w:szCs w:val="24"/>
          <w:lang w:val="ru-RU"/>
        </w:rPr>
        <w:t>.</w:t>
      </w:r>
    </w:p>
    <w:p w:rsidR="00E621E0" w:rsidRPr="000B5E86" w:rsidRDefault="00E621E0" w:rsidP="00E621E0">
      <w:pPr>
        <w:ind w:firstLine="708"/>
        <w:contextualSpacing/>
        <w:rPr>
          <w:sz w:val="24"/>
          <w:szCs w:val="24"/>
          <w:lang w:val="ru-RU"/>
        </w:rPr>
      </w:pPr>
      <w:r w:rsidRPr="000B5E86">
        <w:rPr>
          <w:b/>
          <w:i/>
          <w:sz w:val="24"/>
          <w:szCs w:val="24"/>
          <w:lang w:val="ru-RU"/>
        </w:rPr>
        <w:t>Итоговая аттестация</w:t>
      </w:r>
      <w:r w:rsidRPr="000B5E86">
        <w:rPr>
          <w:b/>
          <w:sz w:val="24"/>
          <w:szCs w:val="24"/>
          <w:lang w:val="ru-RU"/>
        </w:rPr>
        <w:t xml:space="preserve"> </w:t>
      </w:r>
      <w:r w:rsidRPr="000B5E86">
        <w:rPr>
          <w:sz w:val="24"/>
          <w:szCs w:val="24"/>
          <w:lang w:val="ru-RU"/>
        </w:rPr>
        <w:t xml:space="preserve">завершает процесс освоения </w:t>
      </w:r>
      <w:proofErr w:type="gramStart"/>
      <w:r w:rsidRPr="000B5E86">
        <w:rPr>
          <w:sz w:val="24"/>
          <w:szCs w:val="24"/>
          <w:lang w:val="ru-RU"/>
        </w:rPr>
        <w:t>обучающимися</w:t>
      </w:r>
      <w:proofErr w:type="gramEnd"/>
      <w:r w:rsidRPr="000B5E86">
        <w:rPr>
          <w:sz w:val="24"/>
          <w:szCs w:val="24"/>
          <w:lang w:val="ru-RU"/>
        </w:rPr>
        <w:t xml:space="preserve"> программы повышения квалификации. К итоговой аттестации допускаются лица, завершившие полный курс </w:t>
      </w:r>
      <w:proofErr w:type="gramStart"/>
      <w:r w:rsidRPr="000B5E86">
        <w:rPr>
          <w:sz w:val="24"/>
          <w:szCs w:val="24"/>
          <w:lang w:val="ru-RU"/>
        </w:rPr>
        <w:t>обучения по программе</w:t>
      </w:r>
      <w:proofErr w:type="gramEnd"/>
      <w:r w:rsidRPr="000B5E86">
        <w:rPr>
          <w:sz w:val="24"/>
          <w:szCs w:val="24"/>
          <w:lang w:val="ru-RU"/>
        </w:rPr>
        <w:t xml:space="preserve"> повышения квалификации.</w:t>
      </w:r>
      <w:r w:rsidRPr="000B5E86">
        <w:rPr>
          <w:color w:val="FF0000"/>
          <w:sz w:val="24"/>
          <w:szCs w:val="24"/>
          <w:lang w:val="ru-RU"/>
        </w:rPr>
        <w:t xml:space="preserve"> </w:t>
      </w:r>
    </w:p>
    <w:p w:rsidR="00E621E0" w:rsidRPr="000B5E86" w:rsidRDefault="00E621E0" w:rsidP="00E621E0">
      <w:pPr>
        <w:ind w:firstLine="708"/>
        <w:contextualSpacing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 xml:space="preserve">В процессе итоговой аттестации обучающиеся сдают </w:t>
      </w:r>
      <w:r w:rsidRPr="000B5E86">
        <w:rPr>
          <w:i/>
          <w:sz w:val="24"/>
          <w:szCs w:val="24"/>
          <w:lang w:val="ru-RU"/>
        </w:rPr>
        <w:t>экзамен в форме тестирования.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>Оценочные материалы к экзамену</w:t>
      </w:r>
      <w:r w:rsidRPr="000B5E86">
        <w:rPr>
          <w:i/>
          <w:sz w:val="24"/>
          <w:szCs w:val="24"/>
          <w:lang w:val="ru-RU"/>
        </w:rPr>
        <w:t xml:space="preserve"> </w:t>
      </w:r>
      <w:r w:rsidRPr="000B5E86">
        <w:rPr>
          <w:bCs/>
          <w:sz w:val="24"/>
          <w:szCs w:val="24"/>
          <w:lang w:val="ru-RU"/>
        </w:rPr>
        <w:t>приведены в п.8</w:t>
      </w:r>
    </w:p>
    <w:p w:rsidR="00E621E0" w:rsidRPr="000B5E86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E621E0" w:rsidRPr="000375D3" w:rsidRDefault="00E621E0" w:rsidP="00E621E0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375D3">
        <w:rPr>
          <w:b/>
          <w:bCs/>
          <w:sz w:val="24"/>
          <w:szCs w:val="24"/>
          <w:lang w:val="ru-RU"/>
        </w:rPr>
        <w:t>Оценочные материалы</w:t>
      </w:r>
    </w:p>
    <w:p w:rsidR="00E621E0" w:rsidRPr="000375D3" w:rsidRDefault="00E621E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5C0482" w:rsidRPr="005C0482" w:rsidRDefault="005C0482" w:rsidP="005C0482">
      <w:pPr>
        <w:jc w:val="center"/>
        <w:rPr>
          <w:b/>
          <w:szCs w:val="24"/>
          <w:lang w:val="ru-RU"/>
        </w:rPr>
      </w:pPr>
    </w:p>
    <w:p w:rsidR="00420E98" w:rsidRPr="00420E98" w:rsidRDefault="00420E98" w:rsidP="00420E98">
      <w:pPr>
        <w:jc w:val="center"/>
        <w:rPr>
          <w:b/>
          <w:szCs w:val="24"/>
        </w:rPr>
      </w:pPr>
      <w:r w:rsidRPr="00420E98">
        <w:rPr>
          <w:b/>
          <w:szCs w:val="24"/>
        </w:rPr>
        <w:t>ВАРИАНТ 1</w:t>
      </w:r>
    </w:p>
    <w:p w:rsidR="00420E98" w:rsidRPr="00420E98" w:rsidRDefault="00420E98" w:rsidP="00420E98">
      <w:pPr>
        <w:jc w:val="center"/>
        <w:rPr>
          <w:sz w:val="12"/>
          <w:szCs w:val="12"/>
        </w:rPr>
      </w:pPr>
    </w:p>
    <w:p w:rsidR="00420E98" w:rsidRPr="00420E98" w:rsidRDefault="00420E98" w:rsidP="00420E98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i w:val="0"/>
          <w:sz w:val="24"/>
          <w:szCs w:val="24"/>
        </w:rPr>
        <w:t>1.</w:t>
      </w:r>
      <w:r w:rsidRPr="00420E98">
        <w:rPr>
          <w:bCs/>
          <w:i w:val="0"/>
          <w:iCs w:val="0"/>
          <w:snapToGrid w:val="0"/>
          <w:sz w:val="24"/>
          <w:szCs w:val="24"/>
        </w:rPr>
        <w:t>Приоритетным методом обоснования начальной (максимальной) цены в Законе № 44-ФЗ является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 xml:space="preserve">а) </w:t>
      </w:r>
      <w:r w:rsidRPr="00420E98">
        <w:rPr>
          <w:bCs/>
          <w:snapToGrid w:val="0"/>
          <w:sz w:val="24"/>
          <w:szCs w:val="24"/>
        </w:rPr>
        <w:t>метод сопоставимых рыночных цен (анализа рынка)</w:t>
      </w:r>
      <w:r w:rsidRPr="00420E98">
        <w:rPr>
          <w:snapToGrid w:val="0"/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 xml:space="preserve">б) </w:t>
      </w:r>
      <w:r w:rsidRPr="00420E98">
        <w:rPr>
          <w:bCs/>
          <w:snapToGrid w:val="0"/>
          <w:sz w:val="24"/>
          <w:szCs w:val="24"/>
        </w:rPr>
        <w:t>проектно-сметный метод</w:t>
      </w:r>
      <w:r w:rsidRPr="00420E98">
        <w:rPr>
          <w:snapToGrid w:val="0"/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 xml:space="preserve">в) </w:t>
      </w:r>
      <w:r w:rsidRPr="00420E98">
        <w:rPr>
          <w:bCs/>
          <w:snapToGrid w:val="0"/>
          <w:sz w:val="24"/>
          <w:szCs w:val="24"/>
        </w:rPr>
        <w:t>тарифный метод</w:t>
      </w:r>
      <w:r w:rsidRPr="00420E98">
        <w:rPr>
          <w:snapToGrid w:val="0"/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napToGrid w:val="0"/>
          <w:sz w:val="24"/>
          <w:szCs w:val="24"/>
        </w:rPr>
        <w:t xml:space="preserve">г) </w:t>
      </w:r>
      <w:r w:rsidRPr="00420E98">
        <w:rPr>
          <w:snapToGrid w:val="0"/>
          <w:sz w:val="24"/>
          <w:szCs w:val="24"/>
          <w:lang w:val="ru-RU"/>
        </w:rPr>
        <w:t>затратный метод</w:t>
      </w:r>
      <w:r w:rsidRPr="00420E98">
        <w:rPr>
          <w:snapToGrid w:val="0"/>
          <w:sz w:val="24"/>
          <w:szCs w:val="24"/>
        </w:rPr>
        <w:t>.</w:t>
      </w:r>
    </w:p>
    <w:p w:rsidR="00420E98" w:rsidRPr="00420E98" w:rsidRDefault="00420E98" w:rsidP="00420E98">
      <w:pPr>
        <w:rPr>
          <w:sz w:val="24"/>
          <w:szCs w:val="24"/>
        </w:rPr>
      </w:pPr>
    </w:p>
    <w:p w:rsidR="00420E98" w:rsidRPr="00420E98" w:rsidRDefault="00420E98" w:rsidP="00420E98">
      <w:pPr>
        <w:ind w:left="709"/>
        <w:rPr>
          <w:sz w:val="24"/>
        </w:rPr>
      </w:pPr>
      <w:r w:rsidRPr="00420E98">
        <w:rPr>
          <w:sz w:val="24"/>
          <w:lang w:val="ru-RU"/>
        </w:rPr>
        <w:t>2.</w:t>
      </w:r>
      <w:r w:rsidRPr="00420E98">
        <w:rPr>
          <w:sz w:val="24"/>
        </w:rPr>
        <w:t xml:space="preserve">Число членов комиссии </w:t>
      </w:r>
      <w:r w:rsidRPr="00420E98">
        <w:rPr>
          <w:sz w:val="24"/>
          <w:lang w:val="ru-RU"/>
        </w:rPr>
        <w:t>по осуществлению закупок</w:t>
      </w:r>
      <w:r w:rsidRPr="00420E98">
        <w:rPr>
          <w:sz w:val="24"/>
        </w:rPr>
        <w:t xml:space="preserve"> должно быть:  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а) не менее </w:t>
      </w:r>
      <w:r w:rsidRPr="00420E98">
        <w:rPr>
          <w:sz w:val="24"/>
          <w:szCs w:val="24"/>
          <w:lang w:val="ru-RU"/>
        </w:rPr>
        <w:t>пяти</w:t>
      </w:r>
      <w:r w:rsidRPr="00420E98">
        <w:rPr>
          <w:sz w:val="24"/>
          <w:szCs w:val="24"/>
        </w:rPr>
        <w:t xml:space="preserve"> человек</w:t>
      </w:r>
      <w:r w:rsidRPr="00420E98">
        <w:rPr>
          <w:sz w:val="24"/>
          <w:szCs w:val="24"/>
          <w:lang w:val="ru-RU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>б) не менее семи человек</w:t>
      </w:r>
      <w:r w:rsidRPr="00420E98">
        <w:rPr>
          <w:sz w:val="24"/>
          <w:szCs w:val="24"/>
          <w:lang w:val="ru-RU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в) не менее </w:t>
      </w:r>
      <w:r w:rsidRPr="00420E98">
        <w:rPr>
          <w:sz w:val="24"/>
          <w:szCs w:val="24"/>
          <w:lang w:val="ru-RU"/>
        </w:rPr>
        <w:t>трех</w:t>
      </w:r>
      <w:r w:rsidRPr="00420E98">
        <w:rPr>
          <w:sz w:val="24"/>
          <w:szCs w:val="24"/>
        </w:rPr>
        <w:t xml:space="preserve"> человек</w:t>
      </w:r>
      <w:r w:rsidRPr="00420E98">
        <w:rPr>
          <w:sz w:val="24"/>
          <w:szCs w:val="24"/>
          <w:lang w:val="ru-RU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г) </w:t>
      </w:r>
      <w:r w:rsidRPr="00420E98">
        <w:rPr>
          <w:sz w:val="24"/>
          <w:szCs w:val="24"/>
          <w:lang w:val="ru-RU"/>
        </w:rPr>
        <w:t>не менее двух человек.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3.</w:t>
      </w:r>
      <w:r w:rsidRPr="00420E98">
        <w:rPr>
          <w:sz w:val="24"/>
          <w:szCs w:val="24"/>
          <w:lang w:val="ru-RU"/>
        </w:rPr>
        <w:t xml:space="preserve">Определение поставщика (подрядчика, исполнителя) </w:t>
      </w:r>
      <w:r w:rsidRPr="00420E98">
        <w:rPr>
          <w:sz w:val="24"/>
          <w:szCs w:val="24"/>
        </w:rPr>
        <w:t xml:space="preserve">посредством проведения </w:t>
      </w:r>
      <w:r w:rsidRPr="00420E98">
        <w:rPr>
          <w:sz w:val="24"/>
          <w:szCs w:val="24"/>
          <w:lang w:val="ru-RU"/>
        </w:rPr>
        <w:t xml:space="preserve">электронного </w:t>
      </w:r>
      <w:r w:rsidRPr="00420E98">
        <w:rPr>
          <w:sz w:val="24"/>
          <w:szCs w:val="24"/>
        </w:rPr>
        <w:t xml:space="preserve">конкурса может осуществляться: 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а) </w:t>
      </w:r>
      <w:r w:rsidRPr="00420E98">
        <w:rPr>
          <w:sz w:val="24"/>
          <w:szCs w:val="24"/>
          <w:lang w:val="ru-RU"/>
        </w:rPr>
        <w:t>только в отношении договоров подряда;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>б) только если товары, работы, услуги не включены в «аукционный перечень»</w:t>
      </w:r>
      <w:r w:rsidRPr="00420E98">
        <w:rPr>
          <w:sz w:val="24"/>
          <w:szCs w:val="24"/>
          <w:lang w:val="ru-RU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>в) в отношении любых товаров, работ, услуг</w:t>
      </w:r>
      <w:r w:rsidRPr="00420E98">
        <w:rPr>
          <w:sz w:val="24"/>
          <w:szCs w:val="24"/>
          <w:lang w:val="ru-RU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lastRenderedPageBreak/>
        <w:t>г) только в отношении услуг</w:t>
      </w:r>
      <w:r w:rsidRPr="00420E98">
        <w:rPr>
          <w:sz w:val="24"/>
          <w:szCs w:val="24"/>
          <w:lang w:val="ru-RU"/>
        </w:rPr>
        <w:t>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4.</w:t>
      </w:r>
      <w:r w:rsidRPr="00420E98">
        <w:t xml:space="preserve"> </w:t>
      </w:r>
      <w:r w:rsidRPr="00420E98">
        <w:rPr>
          <w:sz w:val="24"/>
          <w:szCs w:val="24"/>
          <w:lang w:val="ru-RU"/>
        </w:rPr>
        <w:t xml:space="preserve">При </w:t>
      </w:r>
      <w:r w:rsidRPr="00420E98">
        <w:rPr>
          <w:sz w:val="24"/>
          <w:szCs w:val="24"/>
        </w:rPr>
        <w:t>осуществл</w:t>
      </w:r>
      <w:r w:rsidRPr="00420E98">
        <w:rPr>
          <w:sz w:val="24"/>
          <w:szCs w:val="24"/>
          <w:lang w:val="ru-RU"/>
        </w:rPr>
        <w:t>ении</w:t>
      </w:r>
      <w:r w:rsidRPr="00420E98">
        <w:rPr>
          <w:sz w:val="24"/>
          <w:szCs w:val="24"/>
        </w:rPr>
        <w:t xml:space="preserve"> закупки </w:t>
      </w:r>
      <w:r w:rsidRPr="00420E98">
        <w:rPr>
          <w:sz w:val="24"/>
          <w:szCs w:val="24"/>
          <w:lang w:val="ru-RU"/>
        </w:rPr>
        <w:t xml:space="preserve">только </w:t>
      </w:r>
      <w:r w:rsidRPr="00420E98">
        <w:rPr>
          <w:sz w:val="24"/>
          <w:szCs w:val="24"/>
        </w:rPr>
        <w:t>у субъектов малого предпринимательства, социально ориентированных некоммерческих организаций начальная (максимальная) цена контракта: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не должна превышать двадцать миллионов рублей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 должна превышать двадцать миллионов рублей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не должна превышать два миллиона рублей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 не должна превышать один миллион рублей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bCs/>
          <w:i w:val="0"/>
          <w:iCs w:val="0"/>
          <w:snapToGrid w:val="0"/>
          <w:sz w:val="24"/>
          <w:szCs w:val="24"/>
        </w:rPr>
        <w:t>5. Неустойка – это: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>а) способ обеспечения исполнения обязательства;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>б) мера гражданско–правовой ответственности;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>в) основание прекращение обязательства;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>г) способ обеспечения исполнения обязательства, а также мера гражданско–правовой ответственности.</w:t>
      </w:r>
    </w:p>
    <w:p w:rsidR="00420E98" w:rsidRPr="00420E98" w:rsidRDefault="00420E98" w:rsidP="00420E98">
      <w:pPr>
        <w:spacing w:line="216" w:lineRule="auto"/>
        <w:ind w:firstLine="720"/>
        <w:rPr>
          <w:sz w:val="24"/>
          <w:szCs w:val="24"/>
        </w:rPr>
      </w:pPr>
    </w:p>
    <w:p w:rsidR="00420E98" w:rsidRPr="00420E98" w:rsidRDefault="00420E98" w:rsidP="00420E98">
      <w:pPr>
        <w:spacing w:line="216" w:lineRule="auto"/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6.</w:t>
      </w:r>
      <w:r w:rsidRPr="00420E98">
        <w:rPr>
          <w:sz w:val="24"/>
          <w:szCs w:val="24"/>
          <w:lang w:val="ru-RU"/>
        </w:rPr>
        <w:t xml:space="preserve"> </w:t>
      </w:r>
      <w:r w:rsidRPr="00420E98">
        <w:rPr>
          <w:sz w:val="24"/>
          <w:szCs w:val="24"/>
        </w:rPr>
        <w:t xml:space="preserve">Информацию в реестр </w:t>
      </w:r>
      <w:r w:rsidRPr="00420E98">
        <w:rPr>
          <w:sz w:val="24"/>
          <w:szCs w:val="24"/>
          <w:lang w:val="ru-RU"/>
        </w:rPr>
        <w:t xml:space="preserve">независимых </w:t>
      </w:r>
      <w:r w:rsidRPr="00420E98">
        <w:rPr>
          <w:sz w:val="24"/>
          <w:szCs w:val="24"/>
        </w:rPr>
        <w:t>гарантий включает</w:t>
      </w:r>
      <w:r w:rsidRPr="00420E98">
        <w:rPr>
          <w:sz w:val="24"/>
          <w:szCs w:val="24"/>
          <w:lang w:val="ru-RU"/>
        </w:rPr>
        <w:t>:</w:t>
      </w:r>
    </w:p>
    <w:p w:rsidR="00420E98" w:rsidRPr="00420E98" w:rsidRDefault="00420E98" w:rsidP="00420E98">
      <w:pPr>
        <w:spacing w:line="216" w:lineRule="auto"/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поставщик (подрядчик, исполнитель)</w:t>
      </w:r>
    </w:p>
    <w:p w:rsidR="00420E98" w:rsidRPr="00420E98" w:rsidRDefault="00420E98" w:rsidP="00420E98">
      <w:pPr>
        <w:spacing w:line="216" w:lineRule="auto"/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б) </w:t>
      </w:r>
      <w:r w:rsidRPr="00420E98">
        <w:rPr>
          <w:sz w:val="24"/>
          <w:szCs w:val="24"/>
          <w:lang w:val="ru-RU"/>
        </w:rPr>
        <w:t>гарант</w:t>
      </w:r>
    </w:p>
    <w:p w:rsidR="00420E98" w:rsidRPr="00420E98" w:rsidRDefault="00420E98" w:rsidP="00420E98">
      <w:pPr>
        <w:spacing w:line="216" w:lineRule="auto"/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 </w:t>
      </w:r>
      <w:r w:rsidRPr="00420E98">
        <w:rPr>
          <w:sz w:val="24"/>
          <w:szCs w:val="24"/>
          <w:lang w:val="ru-RU"/>
        </w:rPr>
        <w:t>заказчик</w:t>
      </w:r>
    </w:p>
    <w:p w:rsidR="00420E98" w:rsidRPr="00420E98" w:rsidRDefault="00420E98" w:rsidP="00420E98">
      <w:pPr>
        <w:spacing w:line="216" w:lineRule="auto"/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г) </w:t>
      </w:r>
      <w:r w:rsidRPr="00420E98">
        <w:rPr>
          <w:sz w:val="24"/>
          <w:szCs w:val="24"/>
          <w:lang w:val="ru-RU"/>
        </w:rPr>
        <w:t>уполномоченный государственный орган</w:t>
      </w:r>
    </w:p>
    <w:p w:rsidR="00420E98" w:rsidRPr="00420E98" w:rsidRDefault="00420E98" w:rsidP="00420E98">
      <w:pPr>
        <w:pStyle w:val="a8"/>
        <w:ind w:firstLine="720"/>
        <w:rPr>
          <w:i w:val="0"/>
          <w:sz w:val="24"/>
          <w:szCs w:val="24"/>
        </w:rPr>
      </w:pPr>
    </w:p>
    <w:p w:rsidR="00420E98" w:rsidRPr="00420E98" w:rsidRDefault="00420E98" w:rsidP="00420E98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i w:val="0"/>
          <w:sz w:val="24"/>
          <w:szCs w:val="24"/>
        </w:rPr>
        <w:t>7.</w:t>
      </w:r>
      <w:r w:rsidRPr="00420E98">
        <w:rPr>
          <w:bCs/>
          <w:i w:val="0"/>
          <w:iCs w:val="0"/>
          <w:snapToGrid w:val="0"/>
          <w:sz w:val="24"/>
          <w:szCs w:val="24"/>
        </w:rPr>
        <w:t xml:space="preserve"> Кем является основной должник в обязательстве, обеспеченном независимой гарантией: 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>а) гарантом;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>б) принципалом;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>в) бенефициаром;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napToGrid w:val="0"/>
          <w:sz w:val="24"/>
          <w:szCs w:val="24"/>
        </w:rPr>
        <w:t>г) цедентом.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 xml:space="preserve">8. </w:t>
      </w:r>
      <w:r w:rsidRPr="00420E98">
        <w:rPr>
          <w:bCs/>
          <w:spacing w:val="-4"/>
          <w:w w:val="101"/>
          <w:sz w:val="24"/>
          <w:szCs w:val="24"/>
        </w:rPr>
        <w:t>Риск случайной гибели результата работы по договору подря</w:t>
      </w:r>
      <w:r w:rsidRPr="00420E98">
        <w:rPr>
          <w:bCs/>
          <w:spacing w:val="-2"/>
          <w:w w:val="101"/>
          <w:sz w:val="24"/>
          <w:szCs w:val="24"/>
        </w:rPr>
        <w:t>да до его принятия заказчиком несет: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3"/>
          <w:w w:val="101"/>
          <w:sz w:val="24"/>
          <w:szCs w:val="24"/>
        </w:rPr>
        <w:t>а) подрядчик, если это предусмотрено договором;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w w:val="101"/>
          <w:sz w:val="24"/>
          <w:szCs w:val="24"/>
        </w:rPr>
        <w:t>б) подрядчик, если иное не предусмотрено законом или до</w:t>
      </w:r>
      <w:r w:rsidRPr="00420E98">
        <w:rPr>
          <w:spacing w:val="-8"/>
          <w:w w:val="101"/>
          <w:sz w:val="24"/>
          <w:szCs w:val="24"/>
        </w:rPr>
        <w:t>говором;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w w:val="101"/>
          <w:sz w:val="24"/>
          <w:szCs w:val="24"/>
        </w:rPr>
        <w:t>в) подрядчик и заказчик в долевом порядке;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1"/>
          <w:w w:val="101"/>
          <w:sz w:val="24"/>
          <w:szCs w:val="24"/>
        </w:rPr>
        <w:t>г) подрядчик и заказчик субсидиарно.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pStyle w:val="a8"/>
        <w:ind w:firstLine="720"/>
        <w:rPr>
          <w:bCs/>
          <w:i w:val="0"/>
          <w:iCs w:val="0"/>
          <w:sz w:val="24"/>
          <w:szCs w:val="24"/>
        </w:rPr>
      </w:pPr>
      <w:r w:rsidRPr="00420E98">
        <w:rPr>
          <w:bCs/>
          <w:i w:val="0"/>
          <w:iCs w:val="0"/>
          <w:sz w:val="24"/>
          <w:szCs w:val="24"/>
        </w:rPr>
        <w:t>9. Договор считается заключенным, если между сторонами в требуемой форме, достигнуто соглашение: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по всем обычным условиям договора;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 по всем существенным условиям договора;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о цене договора;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 о сроке  действия договора.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10. Контракт по результатам </w:t>
      </w:r>
      <w:r w:rsidRPr="00420E98">
        <w:rPr>
          <w:sz w:val="24"/>
          <w:szCs w:val="24"/>
          <w:lang w:val="ru-RU"/>
        </w:rPr>
        <w:t xml:space="preserve">электронного </w:t>
      </w:r>
      <w:r w:rsidRPr="00420E98">
        <w:rPr>
          <w:sz w:val="24"/>
          <w:szCs w:val="24"/>
        </w:rPr>
        <w:t xml:space="preserve">конкурса заключается в срок, с даты размещения в единой информационной системе протокола </w:t>
      </w:r>
      <w:r w:rsidRPr="00420E98">
        <w:rPr>
          <w:sz w:val="24"/>
          <w:szCs w:val="24"/>
          <w:lang w:val="ru-RU"/>
        </w:rPr>
        <w:t>подведения итогов</w:t>
      </w:r>
      <w:r w:rsidRPr="00420E98">
        <w:rPr>
          <w:sz w:val="24"/>
          <w:szCs w:val="24"/>
        </w:rPr>
        <w:t>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двух месяцев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б) </w:t>
      </w:r>
      <w:r w:rsidRPr="00420E98">
        <w:rPr>
          <w:sz w:val="24"/>
          <w:szCs w:val="24"/>
          <w:lang w:val="ru-RU"/>
        </w:rPr>
        <w:t>не ранее, чем через десять дней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четырнадцати дней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 семи дней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>11.Победитель электронного аукциона обязан подписать контракт</w:t>
      </w:r>
      <w:r w:rsidRPr="00420E98">
        <w:rPr>
          <w:sz w:val="24"/>
          <w:szCs w:val="24"/>
          <w:lang w:val="ru-RU"/>
        </w:rPr>
        <w:t>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в электронной форме и бумажном носителе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lastRenderedPageBreak/>
        <w:t>б) в электронной форме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только на бумажном носителе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</w:t>
      </w:r>
      <w:r w:rsidRPr="00420E98">
        <w:rPr>
          <w:sz w:val="24"/>
          <w:szCs w:val="24"/>
          <w:lang w:val="ru-RU"/>
        </w:rPr>
        <w:t xml:space="preserve">требования законодательно не установлены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pStyle w:val="a8"/>
        <w:ind w:firstLine="720"/>
        <w:rPr>
          <w:bCs/>
          <w:i w:val="0"/>
          <w:iCs w:val="0"/>
          <w:sz w:val="24"/>
          <w:szCs w:val="24"/>
        </w:rPr>
      </w:pPr>
      <w:r w:rsidRPr="00420E98">
        <w:rPr>
          <w:i w:val="0"/>
          <w:sz w:val="24"/>
          <w:szCs w:val="24"/>
        </w:rPr>
        <w:t>12.</w:t>
      </w:r>
      <w:r w:rsidRPr="00420E98">
        <w:rPr>
          <w:bCs/>
          <w:i w:val="0"/>
          <w:iCs w:val="0"/>
          <w:sz w:val="24"/>
          <w:szCs w:val="24"/>
        </w:rPr>
        <w:t xml:space="preserve">В случае расторжения контракта (заключенного по итогам электронного аукциона) в связи с отказом заказчика в одностороннем порядке от исполнения контракта заказчик вправе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</w:t>
      </w:r>
      <w:r w:rsidRPr="00420E98">
        <w:rPr>
          <w:bCs/>
          <w:sz w:val="24"/>
          <w:szCs w:val="24"/>
        </w:rPr>
        <w:t xml:space="preserve">провести закупку </w:t>
      </w:r>
      <w:r w:rsidRPr="00420E98">
        <w:rPr>
          <w:bCs/>
          <w:sz w:val="24"/>
          <w:szCs w:val="24"/>
          <w:lang w:val="ru-RU"/>
        </w:rPr>
        <w:t>электронным</w:t>
      </w:r>
      <w:r w:rsidRPr="00420E98">
        <w:rPr>
          <w:bCs/>
          <w:sz w:val="24"/>
          <w:szCs w:val="24"/>
        </w:rPr>
        <w:t xml:space="preserve"> конкурсом</w:t>
      </w:r>
      <w:r w:rsidRPr="00420E98">
        <w:rPr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б) </w:t>
      </w:r>
      <w:r w:rsidRPr="00420E98">
        <w:rPr>
          <w:bCs/>
          <w:sz w:val="24"/>
          <w:szCs w:val="24"/>
        </w:rPr>
        <w:t xml:space="preserve">провести закупку </w:t>
      </w:r>
      <w:r w:rsidRPr="00420E98">
        <w:rPr>
          <w:bCs/>
          <w:sz w:val="24"/>
          <w:szCs w:val="24"/>
          <w:lang w:val="ru-RU"/>
        </w:rPr>
        <w:t>электронным запросом котировок</w:t>
      </w:r>
      <w:r w:rsidRPr="00420E98">
        <w:rPr>
          <w:bCs/>
          <w:sz w:val="24"/>
          <w:szCs w:val="24"/>
        </w:rPr>
        <w:t xml:space="preserve"> или заключить контракт с участником, занявшим второе место</w:t>
      </w:r>
      <w:r w:rsidRPr="00420E98">
        <w:rPr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 </w:t>
      </w:r>
      <w:r w:rsidRPr="00420E98">
        <w:rPr>
          <w:bCs/>
          <w:sz w:val="24"/>
          <w:szCs w:val="24"/>
        </w:rPr>
        <w:t>провести закупку запросом котировок</w:t>
      </w:r>
      <w:r w:rsidRPr="00420E98">
        <w:rPr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</w:t>
      </w:r>
      <w:r w:rsidRPr="00420E98">
        <w:rPr>
          <w:sz w:val="24"/>
          <w:szCs w:val="24"/>
          <w:lang w:val="ru-RU"/>
        </w:rPr>
        <w:t>осуществить закупку у единственного поставщика (подрядчика, исполнителя)</w:t>
      </w:r>
      <w:r w:rsidRPr="00420E98">
        <w:rPr>
          <w:sz w:val="24"/>
          <w:szCs w:val="24"/>
        </w:rPr>
        <w:t>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13.Обязаны ли казенные учреждения будучи победителями в определении поставщика предоставлять обеспечение исполнения контракта: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обязаны если цена контракта больше 3 млн. руб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б) </w:t>
      </w:r>
      <w:r w:rsidRPr="00420E98">
        <w:rPr>
          <w:sz w:val="24"/>
          <w:szCs w:val="24"/>
          <w:lang w:val="ru-RU"/>
        </w:rPr>
        <w:t>обязаны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в) </w:t>
      </w:r>
      <w:r w:rsidRPr="00420E98">
        <w:rPr>
          <w:sz w:val="24"/>
          <w:szCs w:val="24"/>
          <w:lang w:val="ru-RU"/>
        </w:rPr>
        <w:t>не обязаны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г) </w:t>
      </w:r>
      <w:r w:rsidRPr="00420E98">
        <w:rPr>
          <w:sz w:val="24"/>
          <w:szCs w:val="24"/>
          <w:lang w:val="ru-RU"/>
        </w:rPr>
        <w:t>обязаны, в случае, если заказчиком является государственный орган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14. Аккредитация участника </w:t>
      </w:r>
      <w:r w:rsidRPr="00420E98">
        <w:rPr>
          <w:sz w:val="24"/>
          <w:szCs w:val="24"/>
          <w:lang w:val="ru-RU"/>
        </w:rPr>
        <w:t xml:space="preserve">закупки </w:t>
      </w:r>
      <w:r w:rsidRPr="00420E98">
        <w:rPr>
          <w:sz w:val="24"/>
          <w:szCs w:val="24"/>
        </w:rPr>
        <w:t>на электронной площадке осуществляется сроком на: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</w:t>
      </w:r>
      <w:r w:rsidRPr="00420E98">
        <w:rPr>
          <w:sz w:val="24"/>
          <w:szCs w:val="24"/>
          <w:lang w:val="ru-RU"/>
        </w:rPr>
        <w:t xml:space="preserve"> </w:t>
      </w:r>
      <w:r w:rsidRPr="00420E98">
        <w:rPr>
          <w:bCs/>
          <w:sz w:val="24"/>
          <w:szCs w:val="24"/>
          <w:lang w:val="ru-RU"/>
        </w:rPr>
        <w:t>бессрочно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r w:rsidRPr="00420E98">
        <w:rPr>
          <w:bCs/>
          <w:sz w:val="24"/>
          <w:szCs w:val="24"/>
        </w:rPr>
        <w:t xml:space="preserve"> два года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bCs/>
          <w:sz w:val="24"/>
          <w:szCs w:val="24"/>
        </w:rPr>
        <w:t xml:space="preserve"> один год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</w:rPr>
        <w:t xml:space="preserve"> </w:t>
      </w:r>
      <w:r w:rsidRPr="00420E98">
        <w:rPr>
          <w:bCs/>
          <w:sz w:val="24"/>
          <w:szCs w:val="24"/>
          <w:lang w:val="ru-RU"/>
        </w:rPr>
        <w:t>три года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/>
          <w:sz w:val="24"/>
          <w:szCs w:val="24"/>
        </w:rPr>
      </w:pPr>
      <w:r w:rsidRPr="00420E98">
        <w:rPr>
          <w:sz w:val="24"/>
          <w:szCs w:val="24"/>
        </w:rPr>
        <w:t>15. Участник закупки</w:t>
      </w:r>
      <w:r w:rsidRPr="00420E98">
        <w:rPr>
          <w:sz w:val="24"/>
          <w:szCs w:val="24"/>
          <w:lang w:val="ru-RU"/>
        </w:rPr>
        <w:t xml:space="preserve"> для обеспечения доступа к участию в </w:t>
      </w:r>
      <w:r w:rsidRPr="00420E98">
        <w:rPr>
          <w:sz w:val="24"/>
          <w:szCs w:val="24"/>
        </w:rPr>
        <w:t>закупках отдельных видов товаров, работ, услуг, в отношении участников которых установлены дополнительные требования</w:t>
      </w:r>
      <w:r w:rsidRPr="00420E98">
        <w:rPr>
          <w:sz w:val="24"/>
          <w:szCs w:val="24"/>
          <w:lang w:val="ru-RU"/>
        </w:rPr>
        <w:t xml:space="preserve"> направляет информацию и документы</w:t>
      </w:r>
      <w:r w:rsidRPr="00420E98">
        <w:rPr>
          <w:sz w:val="24"/>
          <w:szCs w:val="24"/>
        </w:rPr>
        <w:t xml:space="preserve">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</w:t>
      </w:r>
      <w:r w:rsidRPr="00420E98">
        <w:rPr>
          <w:sz w:val="24"/>
          <w:szCs w:val="24"/>
          <w:lang w:val="ru-RU"/>
        </w:rPr>
        <w:t xml:space="preserve"> в составе заявки на участие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r w:rsidRPr="00420E98">
        <w:rPr>
          <w:sz w:val="24"/>
          <w:szCs w:val="24"/>
          <w:lang w:val="ru-RU"/>
        </w:rPr>
        <w:t xml:space="preserve"> оператору электронной площадки до подачи заявки на участие</w:t>
      </w:r>
      <w:r w:rsidRPr="00420E98">
        <w:rPr>
          <w:sz w:val="24"/>
          <w:szCs w:val="24"/>
        </w:rPr>
        <w:t xml:space="preserve">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sz w:val="24"/>
          <w:szCs w:val="24"/>
          <w:lang w:val="ru-RU"/>
        </w:rPr>
        <w:t xml:space="preserve"> </w:t>
      </w:r>
      <w:r w:rsidRPr="00420E98">
        <w:rPr>
          <w:sz w:val="24"/>
          <w:szCs w:val="24"/>
        </w:rPr>
        <w:t xml:space="preserve">оператору электронной площадки </w:t>
      </w:r>
      <w:r w:rsidRPr="00420E98">
        <w:rPr>
          <w:sz w:val="24"/>
          <w:szCs w:val="24"/>
          <w:lang w:val="ru-RU"/>
        </w:rPr>
        <w:t>после</w:t>
      </w:r>
      <w:r w:rsidRPr="00420E98">
        <w:rPr>
          <w:sz w:val="24"/>
          <w:szCs w:val="24"/>
        </w:rPr>
        <w:t xml:space="preserve"> подачи заявки на участие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sz w:val="24"/>
          <w:szCs w:val="24"/>
          <w:lang w:val="ru-RU"/>
        </w:rPr>
        <w:t xml:space="preserve"> заказчику до заключения контракта</w:t>
      </w:r>
      <w:r w:rsidRPr="00420E98">
        <w:rPr>
          <w:sz w:val="24"/>
          <w:szCs w:val="24"/>
        </w:rPr>
        <w:t xml:space="preserve">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>16. Кем осуществляется ведение реестра участников закупки, получивших аккредитацию на электронной площадке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а)оператор</w:t>
      </w:r>
      <w:r w:rsidRPr="00420E98">
        <w:rPr>
          <w:sz w:val="24"/>
          <w:szCs w:val="24"/>
          <w:lang w:val="ru-RU"/>
        </w:rPr>
        <w:t>ом</w:t>
      </w:r>
      <w:r w:rsidRPr="00420E98">
        <w:rPr>
          <w:sz w:val="24"/>
          <w:szCs w:val="24"/>
        </w:rPr>
        <w:t xml:space="preserve"> электронной площадки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r w:rsidRPr="00420E98">
        <w:rPr>
          <w:bCs/>
          <w:sz w:val="24"/>
          <w:szCs w:val="24"/>
        </w:rPr>
        <w:t xml:space="preserve"> заказчиком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bCs/>
          <w:sz w:val="24"/>
          <w:szCs w:val="24"/>
        </w:rPr>
        <w:t xml:space="preserve"> электронной площадкой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</w:rPr>
        <w:t xml:space="preserve"> ведение реестра не </w:t>
      </w:r>
      <w:r w:rsidRPr="00420E98">
        <w:rPr>
          <w:bCs/>
          <w:sz w:val="24"/>
          <w:szCs w:val="24"/>
          <w:lang w:val="ru-RU"/>
        </w:rPr>
        <w:t>осуществляется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17. Извещение о проведении </w:t>
      </w:r>
      <w:r w:rsidRPr="00420E98">
        <w:rPr>
          <w:sz w:val="24"/>
          <w:szCs w:val="24"/>
          <w:lang w:val="ru-RU"/>
        </w:rPr>
        <w:t>электронного</w:t>
      </w:r>
      <w:r w:rsidRPr="00420E98">
        <w:rPr>
          <w:sz w:val="24"/>
          <w:szCs w:val="24"/>
        </w:rPr>
        <w:t xml:space="preserve"> аукциона если начальная цена контракта менее </w:t>
      </w:r>
      <w:r w:rsidRPr="00420E98">
        <w:rPr>
          <w:sz w:val="24"/>
          <w:szCs w:val="24"/>
          <w:lang w:val="ru-RU"/>
        </w:rPr>
        <w:t>300</w:t>
      </w:r>
      <w:r w:rsidRPr="00420E98">
        <w:rPr>
          <w:sz w:val="24"/>
          <w:szCs w:val="24"/>
        </w:rPr>
        <w:t xml:space="preserve"> млн. руб. размещается заказчиком, в единой информационной системе не менее чем за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а)десять дней до даты окончания </w:t>
      </w:r>
      <w:r w:rsidRPr="00420E98">
        <w:rPr>
          <w:sz w:val="24"/>
          <w:szCs w:val="24"/>
          <w:lang w:val="ru-RU"/>
        </w:rPr>
        <w:t xml:space="preserve">срока </w:t>
      </w:r>
      <w:r w:rsidRPr="00420E98">
        <w:rPr>
          <w:sz w:val="24"/>
          <w:szCs w:val="24"/>
        </w:rPr>
        <w:t xml:space="preserve">подачи заявок на участие в </w:t>
      </w:r>
      <w:r w:rsidRPr="00420E98">
        <w:rPr>
          <w:sz w:val="24"/>
          <w:szCs w:val="24"/>
          <w:lang w:val="ru-RU"/>
        </w:rPr>
        <w:t>электронном</w:t>
      </w:r>
      <w:r w:rsidRPr="00420E98">
        <w:rPr>
          <w:sz w:val="24"/>
          <w:szCs w:val="24"/>
        </w:rPr>
        <w:t xml:space="preserve"> аукцион</w:t>
      </w:r>
      <w:r w:rsidRPr="00420E98">
        <w:rPr>
          <w:sz w:val="24"/>
          <w:szCs w:val="24"/>
          <w:lang w:val="ru-RU"/>
        </w:rPr>
        <w:t>е</w:t>
      </w:r>
      <w:r w:rsidRPr="00420E98">
        <w:rPr>
          <w:sz w:val="24"/>
          <w:szCs w:val="24"/>
        </w:rPr>
        <w:t xml:space="preserve">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б)семь дней до даты окончания срока подачи заявок на участие в электронном аукционе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в)пятнадцать дней до даты окончания </w:t>
      </w:r>
      <w:r w:rsidRPr="00420E98">
        <w:rPr>
          <w:sz w:val="24"/>
          <w:szCs w:val="24"/>
          <w:lang w:val="ru-RU"/>
        </w:rPr>
        <w:t xml:space="preserve">срока </w:t>
      </w:r>
      <w:r w:rsidRPr="00420E98">
        <w:rPr>
          <w:sz w:val="24"/>
          <w:szCs w:val="24"/>
        </w:rPr>
        <w:t>подачи заявок на участие в электронном аукционе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lastRenderedPageBreak/>
        <w:t xml:space="preserve">г)двадцать дней до даты окончания </w:t>
      </w:r>
      <w:r w:rsidRPr="00420E98">
        <w:rPr>
          <w:sz w:val="24"/>
          <w:szCs w:val="24"/>
          <w:lang w:val="ru-RU"/>
        </w:rPr>
        <w:t xml:space="preserve">срока </w:t>
      </w:r>
      <w:r w:rsidRPr="00420E98">
        <w:rPr>
          <w:sz w:val="24"/>
          <w:szCs w:val="24"/>
        </w:rPr>
        <w:t>подачи заявок на участие в электронном аукционе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 xml:space="preserve">18. </w:t>
      </w:r>
      <w:r w:rsidRPr="00420E98">
        <w:rPr>
          <w:bCs/>
          <w:sz w:val="24"/>
          <w:szCs w:val="24"/>
        </w:rPr>
        <w:t>Заказчики обязаны осуществлять закупки у субъектов малого предпринимательства, социально ориентированных некоммерческих организаций в размере не менее: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</w:t>
      </w:r>
      <w:r w:rsidRPr="00420E98">
        <w:rPr>
          <w:bCs/>
          <w:sz w:val="24"/>
          <w:szCs w:val="24"/>
        </w:rPr>
        <w:t xml:space="preserve"> не менее чем двадцать процентов совокупного годового объема закупок</w:t>
      </w:r>
      <w:r w:rsidRPr="00420E98">
        <w:rPr>
          <w:bCs/>
          <w:sz w:val="24"/>
          <w:szCs w:val="24"/>
          <w:lang w:val="ru-RU"/>
        </w:rPr>
        <w:t xml:space="preserve"> с учетом части 1.1. статьи 30</w:t>
      </w:r>
      <w:r w:rsidRPr="00420E98">
        <w:rPr>
          <w:bCs/>
          <w:sz w:val="24"/>
          <w:szCs w:val="24"/>
        </w:rPr>
        <w:t xml:space="preserve">, 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>б)</w:t>
      </w:r>
      <w:r w:rsidRPr="00420E98">
        <w:rPr>
          <w:bCs/>
          <w:sz w:val="24"/>
          <w:szCs w:val="24"/>
        </w:rPr>
        <w:t xml:space="preserve"> не менее чем десять процентов совокупного годового объема закупок</w:t>
      </w:r>
      <w:r w:rsidRPr="00420E98">
        <w:rPr>
          <w:bCs/>
          <w:sz w:val="24"/>
          <w:szCs w:val="24"/>
          <w:lang w:val="ru-RU"/>
        </w:rPr>
        <w:t xml:space="preserve"> с учетом части 1.1. статьи 30</w:t>
      </w:r>
      <w:r w:rsidRPr="00420E98">
        <w:rPr>
          <w:bCs/>
          <w:sz w:val="24"/>
          <w:szCs w:val="24"/>
        </w:rPr>
        <w:t>,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>в)</w:t>
      </w:r>
      <w:r w:rsidRPr="00420E98">
        <w:rPr>
          <w:bCs/>
          <w:sz w:val="24"/>
          <w:szCs w:val="24"/>
        </w:rPr>
        <w:t xml:space="preserve"> не менее чем </w:t>
      </w:r>
      <w:r w:rsidRPr="00420E98">
        <w:rPr>
          <w:bCs/>
          <w:sz w:val="24"/>
          <w:szCs w:val="24"/>
          <w:lang w:val="ru-RU"/>
        </w:rPr>
        <w:t>пятнадцать</w:t>
      </w:r>
      <w:r w:rsidRPr="00420E98">
        <w:rPr>
          <w:bCs/>
          <w:sz w:val="24"/>
          <w:szCs w:val="24"/>
        </w:rPr>
        <w:t xml:space="preserve"> процентов совокупного годового объема закупок</w:t>
      </w:r>
      <w:r w:rsidRPr="00420E98">
        <w:rPr>
          <w:bCs/>
          <w:sz w:val="24"/>
          <w:szCs w:val="24"/>
          <w:lang w:val="ru-RU"/>
        </w:rPr>
        <w:t xml:space="preserve"> с учетом части 1.1. статьи 30</w:t>
      </w:r>
      <w:r w:rsidRPr="00420E98">
        <w:rPr>
          <w:bCs/>
          <w:sz w:val="24"/>
          <w:szCs w:val="24"/>
        </w:rPr>
        <w:t>,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</w:rPr>
        <w:t xml:space="preserve"> не менее чем </w:t>
      </w:r>
      <w:r w:rsidRPr="00420E98">
        <w:rPr>
          <w:bCs/>
          <w:sz w:val="24"/>
          <w:szCs w:val="24"/>
          <w:lang w:val="ru-RU"/>
        </w:rPr>
        <w:t>двадцать пять</w:t>
      </w:r>
      <w:r w:rsidRPr="00420E98">
        <w:rPr>
          <w:bCs/>
          <w:sz w:val="24"/>
          <w:szCs w:val="24"/>
        </w:rPr>
        <w:t xml:space="preserve"> процентов совокупного годового объема закупок</w:t>
      </w:r>
      <w:r w:rsidRPr="00420E98">
        <w:t xml:space="preserve"> </w:t>
      </w:r>
      <w:r w:rsidRPr="00420E98">
        <w:rPr>
          <w:bCs/>
          <w:sz w:val="24"/>
          <w:szCs w:val="24"/>
        </w:rPr>
        <w:t xml:space="preserve">с учетом части 1.1. статьи 30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19. Заказчик вправе внес</w:t>
      </w:r>
      <w:r w:rsidRPr="00420E98">
        <w:rPr>
          <w:sz w:val="24"/>
          <w:szCs w:val="24"/>
          <w:lang w:val="ru-RU"/>
        </w:rPr>
        <w:t>ти</w:t>
      </w:r>
      <w:r w:rsidRPr="00420E98">
        <w:rPr>
          <w:sz w:val="24"/>
          <w:szCs w:val="24"/>
        </w:rPr>
        <w:t xml:space="preserve"> изменени</w:t>
      </w:r>
      <w:r w:rsidRPr="00420E98">
        <w:rPr>
          <w:sz w:val="24"/>
          <w:szCs w:val="24"/>
          <w:lang w:val="ru-RU"/>
        </w:rPr>
        <w:t>я</w:t>
      </w:r>
      <w:r w:rsidRPr="00420E98">
        <w:rPr>
          <w:sz w:val="24"/>
          <w:szCs w:val="24"/>
        </w:rPr>
        <w:t xml:space="preserve"> в извещение о проведении </w:t>
      </w:r>
      <w:r w:rsidRPr="00420E98">
        <w:rPr>
          <w:sz w:val="24"/>
          <w:szCs w:val="24"/>
          <w:lang w:val="ru-RU"/>
        </w:rPr>
        <w:t>электронного аукциона</w:t>
      </w:r>
      <w:r w:rsidRPr="00420E98">
        <w:rPr>
          <w:sz w:val="24"/>
          <w:szCs w:val="24"/>
        </w:rPr>
        <w:t xml:space="preserve"> не позднее чем за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</w:t>
      </w:r>
      <w:r w:rsidRPr="00420E98">
        <w:rPr>
          <w:sz w:val="24"/>
          <w:szCs w:val="24"/>
          <w:lang w:val="ru-RU"/>
        </w:rPr>
        <w:t xml:space="preserve"> два</w:t>
      </w:r>
      <w:r w:rsidRPr="00420E98">
        <w:rPr>
          <w:sz w:val="24"/>
          <w:szCs w:val="24"/>
        </w:rPr>
        <w:t xml:space="preserve"> дн</w:t>
      </w:r>
      <w:r w:rsidRPr="00420E98">
        <w:rPr>
          <w:sz w:val="24"/>
          <w:szCs w:val="24"/>
          <w:lang w:val="ru-RU"/>
        </w:rPr>
        <w:t>я</w:t>
      </w:r>
      <w:r w:rsidRPr="00420E98">
        <w:rPr>
          <w:sz w:val="24"/>
          <w:szCs w:val="24"/>
        </w:rPr>
        <w:t xml:space="preserve"> до даты окончания срока подачи заявок на участие в </w:t>
      </w:r>
      <w:r w:rsidRPr="00420E98">
        <w:rPr>
          <w:sz w:val="24"/>
          <w:szCs w:val="24"/>
          <w:lang w:val="ru-RU"/>
        </w:rPr>
        <w:t>электронном аукционе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r w:rsidRPr="00420E98">
        <w:rPr>
          <w:sz w:val="24"/>
          <w:szCs w:val="24"/>
          <w:lang w:val="ru-RU"/>
        </w:rPr>
        <w:t xml:space="preserve"> один рабочий день</w:t>
      </w:r>
      <w:r w:rsidRPr="00420E98">
        <w:rPr>
          <w:sz w:val="24"/>
          <w:szCs w:val="24"/>
        </w:rPr>
        <w:t xml:space="preserve"> до даты окончания срока подачи заявок на участие в электронном аукционе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sz w:val="24"/>
          <w:szCs w:val="24"/>
          <w:lang w:val="ru-RU"/>
        </w:rPr>
        <w:t xml:space="preserve"> </w:t>
      </w:r>
      <w:r w:rsidRPr="00420E98">
        <w:rPr>
          <w:sz w:val="24"/>
          <w:szCs w:val="24"/>
        </w:rPr>
        <w:t xml:space="preserve">пять дней до даты окончания срока подачи заявок на участие в </w:t>
      </w:r>
      <w:r w:rsidRPr="00420E98">
        <w:rPr>
          <w:sz w:val="24"/>
          <w:szCs w:val="24"/>
          <w:lang w:val="ru-RU"/>
        </w:rPr>
        <w:t>электронном аукционе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sz w:val="24"/>
          <w:szCs w:val="24"/>
          <w:lang w:val="ru-RU"/>
        </w:rPr>
        <w:t xml:space="preserve"> </w:t>
      </w:r>
      <w:r w:rsidRPr="00420E98">
        <w:rPr>
          <w:sz w:val="24"/>
          <w:szCs w:val="24"/>
        </w:rPr>
        <w:t>семь дней до даты окончания срока подачи заявок на участие в электронном аукционе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bCs/>
          <w:sz w:val="24"/>
          <w:szCs w:val="24"/>
        </w:rPr>
        <w:t xml:space="preserve">20. </w:t>
      </w:r>
      <w:r w:rsidRPr="00420E98">
        <w:rPr>
          <w:sz w:val="24"/>
          <w:szCs w:val="24"/>
        </w:rPr>
        <w:t xml:space="preserve">В случае внесения заказчиком изменений в извещение о проведении </w:t>
      </w:r>
      <w:r w:rsidRPr="00420E98">
        <w:rPr>
          <w:sz w:val="24"/>
          <w:szCs w:val="24"/>
          <w:lang w:val="ru-RU"/>
        </w:rPr>
        <w:t>электронного</w:t>
      </w:r>
      <w:r w:rsidRPr="00420E98">
        <w:rPr>
          <w:sz w:val="24"/>
          <w:szCs w:val="24"/>
        </w:rPr>
        <w:t xml:space="preserve"> аукциона срок подачи заявок должен быть продлен таким образом</w:t>
      </w:r>
      <w:r w:rsidRPr="00420E98">
        <w:rPr>
          <w:bCs/>
          <w:sz w:val="24"/>
          <w:szCs w:val="24"/>
        </w:rPr>
        <w:t xml:space="preserve"> чтобы с даты размещения изменений, внесенных в извещение о проведении такого аукциона, до даты окончания срока подачи заявок на участие в таком аукционе этот срок составлял не менее чем: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 xml:space="preserve">а)десять дней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б)девять дней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в)пять дней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  <w:lang w:val="ru-RU"/>
        </w:rPr>
        <w:t>срок зависит от начальной (максимальной) цены контракта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spacing w:after="200" w:line="276" w:lineRule="auto"/>
        <w:jc w:val="left"/>
        <w:rPr>
          <w:b/>
          <w:sz w:val="24"/>
          <w:szCs w:val="24"/>
          <w:lang w:val="ru-RU"/>
        </w:rPr>
      </w:pPr>
      <w:r w:rsidRPr="00420E98">
        <w:rPr>
          <w:b/>
          <w:sz w:val="24"/>
          <w:szCs w:val="24"/>
          <w:lang w:val="ru-RU"/>
        </w:rPr>
        <w:br w:type="page"/>
      </w:r>
    </w:p>
    <w:p w:rsidR="00420E98" w:rsidRPr="00420E98" w:rsidRDefault="00420E98" w:rsidP="00420E98">
      <w:pPr>
        <w:jc w:val="center"/>
        <w:rPr>
          <w:b/>
          <w:sz w:val="24"/>
          <w:szCs w:val="24"/>
        </w:rPr>
      </w:pPr>
      <w:r w:rsidRPr="00420E98">
        <w:rPr>
          <w:b/>
          <w:sz w:val="24"/>
          <w:szCs w:val="24"/>
        </w:rPr>
        <w:lastRenderedPageBreak/>
        <w:t>ВАРИАНТ 2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1. Согласно положени</w:t>
      </w:r>
      <w:r w:rsidRPr="00420E98">
        <w:rPr>
          <w:sz w:val="24"/>
          <w:szCs w:val="24"/>
          <w:lang w:val="ru-RU"/>
        </w:rPr>
        <w:t>ям</w:t>
      </w:r>
      <w:r w:rsidRPr="00420E98">
        <w:rPr>
          <w:sz w:val="24"/>
          <w:szCs w:val="24"/>
        </w:rPr>
        <w:t xml:space="preserve"> 44</w:t>
      </w:r>
      <w:r w:rsidRPr="00420E98">
        <w:rPr>
          <w:sz w:val="24"/>
          <w:szCs w:val="24"/>
          <w:lang w:val="ru-RU"/>
        </w:rPr>
        <w:t>-ФЗ</w:t>
      </w:r>
      <w:r w:rsidRPr="00420E98">
        <w:rPr>
          <w:sz w:val="24"/>
          <w:szCs w:val="24"/>
        </w:rPr>
        <w:t>, совместные конкурсы или аукционы проводят в случае: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закупок тремя заказчиками однородных товаров, работ, услуг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 закупок двумя и более заказчиками одних и тех же товаров, работ, услуг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закупок тремя и более заказчиками идентичных товаров, работ, услуг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 закупок группой заказчиков однородных или идентичных товаров, работ, услуг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2. Метод, сущность которого заключается в расчете начальной цены контракта, цены контракта, заключаемого с единственным поставщиком, на основе требований к закупаемым товарам, работам, услугам, установленных в соответствии с 44</w:t>
      </w:r>
      <w:r w:rsidRPr="00420E98">
        <w:rPr>
          <w:sz w:val="24"/>
          <w:szCs w:val="24"/>
          <w:lang w:val="ru-RU"/>
        </w:rPr>
        <w:t>-ФЗ</w:t>
      </w:r>
      <w:r w:rsidRPr="00420E98">
        <w:rPr>
          <w:sz w:val="24"/>
          <w:szCs w:val="24"/>
        </w:rPr>
        <w:t xml:space="preserve"> в случае, если такие требования предусматривают установление предельных цен товаров, работ, услуг, называется: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нормируемым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 нормативным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ограничения и экономии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 нормативно-стоимостным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3. Условиями заключения контракта, при которых, последний должен включать в себя график исполнения, являются: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если контракт заключается на срок менее чем два года и цена контракта составляет менее чем 50 млн. руб.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 если контракт заключается на срок менее чем три года и цена контракта составляет менее чем 100 млн. руб.,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если контракт заключается на срок более чем три года и цена контракта составляет более чем сто миллионов рублей,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 если контракт заключается на срок три года и цена контракта составляет сто миллионов рублей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4. Сертификат соответствия - это: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документ, выданный для подтверждения соответствия сертифицированной продукции условиям договора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 документ, выданный для подтверждения соответствия сертифицированной продукции требованиям технических регламентов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документ, выданный для подтверждения страны происхождения ввозимого товара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 документ, выданный для подтверждения того, что товар произведен в РФ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5.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предусмотрено общественное обсуждение закупок в случае, если закупки: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</w:t>
      </w:r>
      <w:r w:rsidRPr="00420E98">
        <w:rPr>
          <w:sz w:val="24"/>
          <w:szCs w:val="24"/>
          <w:lang w:val="ru-RU"/>
        </w:rPr>
        <w:t>не менее</w:t>
      </w:r>
      <w:r w:rsidRPr="00420E98">
        <w:rPr>
          <w:sz w:val="24"/>
          <w:szCs w:val="24"/>
        </w:rPr>
        <w:t xml:space="preserve"> 500 тыс. руб.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 превышают 1 млн. руб.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 </w:t>
      </w:r>
      <w:r w:rsidRPr="00420E98">
        <w:rPr>
          <w:sz w:val="24"/>
          <w:szCs w:val="24"/>
          <w:lang w:val="ru-RU"/>
        </w:rPr>
        <w:t>не менее</w:t>
      </w:r>
      <w:r w:rsidRPr="00420E98">
        <w:rPr>
          <w:sz w:val="24"/>
          <w:szCs w:val="24"/>
        </w:rPr>
        <w:t xml:space="preserve"> </w:t>
      </w:r>
      <w:r w:rsidRPr="00420E98">
        <w:rPr>
          <w:sz w:val="24"/>
          <w:szCs w:val="24"/>
          <w:lang w:val="ru-RU"/>
        </w:rPr>
        <w:t>2</w:t>
      </w:r>
      <w:r w:rsidRPr="00420E98">
        <w:rPr>
          <w:sz w:val="24"/>
          <w:szCs w:val="24"/>
        </w:rPr>
        <w:t xml:space="preserve"> млрд. руб.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sz w:val="24"/>
          <w:szCs w:val="24"/>
          <w:lang w:val="ru-RU"/>
        </w:rPr>
        <w:t xml:space="preserve"> </w:t>
      </w:r>
      <w:r w:rsidRPr="00420E98">
        <w:rPr>
          <w:sz w:val="24"/>
          <w:szCs w:val="24"/>
        </w:rPr>
        <w:t>превышают 2 млрд. руб.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i w:val="0"/>
          <w:sz w:val="24"/>
          <w:szCs w:val="24"/>
        </w:rPr>
        <w:t xml:space="preserve">6. </w:t>
      </w:r>
      <w:r w:rsidRPr="00420E98">
        <w:rPr>
          <w:bCs/>
          <w:i w:val="0"/>
          <w:iCs w:val="0"/>
          <w:snapToGrid w:val="0"/>
          <w:sz w:val="24"/>
          <w:szCs w:val="24"/>
        </w:rPr>
        <w:t xml:space="preserve">Условие о сроках возврата заказчиком поставщику (подрядчику, исполнителю) денежных средств, внесенных в качестве обеспечения исполнения контракта </w:t>
      </w:r>
    </w:p>
    <w:p w:rsidR="00420E98" w:rsidRPr="00420E98" w:rsidRDefault="00420E98" w:rsidP="00420E98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bCs/>
          <w:i w:val="0"/>
          <w:iCs w:val="0"/>
          <w:snapToGrid w:val="0"/>
          <w:sz w:val="24"/>
          <w:szCs w:val="24"/>
        </w:rPr>
        <w:tab/>
        <w:t>а) включается в контракт по желанию заказчика.</w:t>
      </w:r>
    </w:p>
    <w:p w:rsidR="00420E98" w:rsidRPr="00420E98" w:rsidRDefault="00420E98" w:rsidP="00420E98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bCs/>
          <w:i w:val="0"/>
          <w:iCs w:val="0"/>
          <w:snapToGrid w:val="0"/>
          <w:sz w:val="24"/>
          <w:szCs w:val="24"/>
        </w:rPr>
        <w:tab/>
        <w:t>б) обязательно включается в контракт.</w:t>
      </w:r>
    </w:p>
    <w:p w:rsidR="00420E98" w:rsidRPr="00420E98" w:rsidRDefault="00420E98" w:rsidP="00420E98">
      <w:pPr>
        <w:pStyle w:val="a8"/>
        <w:ind w:firstLine="720"/>
        <w:rPr>
          <w:sz w:val="24"/>
          <w:szCs w:val="24"/>
        </w:rPr>
      </w:pPr>
      <w:r w:rsidRPr="00420E98">
        <w:rPr>
          <w:bCs/>
          <w:i w:val="0"/>
          <w:iCs w:val="0"/>
          <w:snapToGrid w:val="0"/>
          <w:sz w:val="24"/>
          <w:szCs w:val="24"/>
        </w:rPr>
        <w:lastRenderedPageBreak/>
        <w:tab/>
        <w:t>в) включается в контракт по требованию поставщика (подрядчика, исполнителя)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 xml:space="preserve">7. </w:t>
      </w:r>
      <w:r w:rsidRPr="00420E98">
        <w:rPr>
          <w:bCs/>
          <w:sz w:val="24"/>
          <w:szCs w:val="24"/>
        </w:rPr>
        <w:t xml:space="preserve">При просрочке передачи или приемки результата работы по </w:t>
      </w:r>
      <w:r w:rsidRPr="00420E98">
        <w:rPr>
          <w:bCs/>
          <w:spacing w:val="-4"/>
          <w:sz w:val="24"/>
          <w:szCs w:val="24"/>
        </w:rPr>
        <w:t>договору подряда риск случайной гибели результата работы несет: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подрядчик и заказчик субсидиарно;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2"/>
          <w:sz w:val="24"/>
          <w:szCs w:val="24"/>
        </w:rPr>
        <w:t>б) заказчик, если это предусмотрено договором;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3"/>
          <w:sz w:val="24"/>
          <w:szCs w:val="24"/>
        </w:rPr>
        <w:t>в) подрядчик, если это предусмотрено договором;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1"/>
          <w:sz w:val="24"/>
          <w:szCs w:val="24"/>
        </w:rPr>
        <w:t>г) сторона, допустившая просрочку.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8. Сторонами в договоре на снабжение электрической и тепловой энергии выступают: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государство и энергоснабжающая организация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 органы субъектов РФ и энергоснабжающая организация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энергоснабжающая организация и потребитель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 энергоснабжающая организация и индивидуальные предприниматели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i w:val="0"/>
          <w:sz w:val="24"/>
          <w:szCs w:val="24"/>
        </w:rPr>
        <w:t xml:space="preserve">9. </w:t>
      </w:r>
      <w:r w:rsidRPr="00420E98">
        <w:rPr>
          <w:bCs/>
          <w:i w:val="0"/>
          <w:iCs w:val="0"/>
          <w:snapToGrid w:val="0"/>
          <w:sz w:val="24"/>
          <w:szCs w:val="24"/>
        </w:rPr>
        <w:t xml:space="preserve">В случае просрочки исполнения поставщиком (подрядчиком, исполнителем) </w:t>
      </w:r>
      <w:proofErr w:type="gramStart"/>
      <w:r w:rsidRPr="00420E98">
        <w:rPr>
          <w:bCs/>
          <w:i w:val="0"/>
          <w:iCs w:val="0"/>
          <w:snapToGrid w:val="0"/>
          <w:sz w:val="24"/>
          <w:szCs w:val="24"/>
        </w:rPr>
        <w:t>обязательств, установленных контрактом устанавливается</w:t>
      </w:r>
      <w:proofErr w:type="gramEnd"/>
      <w:r w:rsidRPr="00420E98">
        <w:rPr>
          <w:bCs/>
          <w:i w:val="0"/>
          <w:iCs w:val="0"/>
          <w:snapToGrid w:val="0"/>
          <w:sz w:val="24"/>
          <w:szCs w:val="24"/>
        </w:rPr>
        <w:t xml:space="preserve"> пеня </w:t>
      </w:r>
    </w:p>
    <w:p w:rsidR="00420E98" w:rsidRPr="00420E98" w:rsidRDefault="00420E98" w:rsidP="00420E98">
      <w:pPr>
        <w:pStyle w:val="a8"/>
        <w:ind w:firstLine="426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bCs/>
          <w:i w:val="0"/>
          <w:iCs w:val="0"/>
          <w:snapToGrid w:val="0"/>
          <w:sz w:val="24"/>
          <w:szCs w:val="24"/>
        </w:rPr>
        <w:tab/>
        <w:t>а) в размере одной трехсотой от ключевой ставки Центрального Банка Российской Федерации.</w:t>
      </w:r>
    </w:p>
    <w:p w:rsidR="00420E98" w:rsidRPr="00420E98" w:rsidRDefault="00420E98" w:rsidP="00420E98">
      <w:pPr>
        <w:pStyle w:val="a8"/>
        <w:ind w:firstLine="426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bCs/>
          <w:i w:val="0"/>
          <w:iCs w:val="0"/>
          <w:snapToGrid w:val="0"/>
          <w:sz w:val="24"/>
          <w:szCs w:val="24"/>
        </w:rPr>
        <w:tab/>
        <w:t>б) в размере не менее одной трехсотой от ключевой ставки Центрального Банка Российской Федерации.</w:t>
      </w:r>
    </w:p>
    <w:p w:rsidR="00420E98" w:rsidRPr="00420E98" w:rsidRDefault="00420E98" w:rsidP="00420E98">
      <w:pPr>
        <w:pStyle w:val="a8"/>
        <w:ind w:firstLine="426"/>
        <w:rPr>
          <w:sz w:val="24"/>
          <w:szCs w:val="24"/>
        </w:rPr>
      </w:pPr>
      <w:r w:rsidRPr="00420E98">
        <w:rPr>
          <w:bCs/>
          <w:i w:val="0"/>
          <w:iCs w:val="0"/>
          <w:snapToGrid w:val="0"/>
          <w:sz w:val="24"/>
          <w:szCs w:val="24"/>
        </w:rPr>
        <w:tab/>
        <w:t>в) в размере не более одной трехсотой от ключевой ставки Центрального Банка Российской Федерации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10. Единые требования к региональным и муниципальным информационным системам в сфере закупок устанавливаются: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муниципальным органом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 субъектом Российской Федерации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Правительством Российской Федерации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 Правительством субъекта Российской Федерации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11. Победитель электронного аукциона подписывает проект контракта с даты размещения заказчиком в единой информационной системе проекта контракта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  <w:lang w:val="ru-RU"/>
        </w:rPr>
        <w:t>а</w:t>
      </w:r>
      <w:r w:rsidRPr="00420E98">
        <w:rPr>
          <w:sz w:val="24"/>
          <w:szCs w:val="24"/>
        </w:rPr>
        <w:t xml:space="preserve">) в течение трех </w:t>
      </w:r>
      <w:r w:rsidRPr="00420E98">
        <w:rPr>
          <w:sz w:val="24"/>
          <w:szCs w:val="24"/>
          <w:lang w:val="ru-RU"/>
        </w:rPr>
        <w:t xml:space="preserve">рабочих </w:t>
      </w:r>
      <w:r w:rsidRPr="00420E98">
        <w:rPr>
          <w:sz w:val="24"/>
          <w:szCs w:val="24"/>
        </w:rPr>
        <w:t>дней.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  <w:lang w:val="ru-RU"/>
        </w:rPr>
        <w:t>б</w:t>
      </w:r>
      <w:r w:rsidRPr="00420E98">
        <w:rPr>
          <w:sz w:val="24"/>
          <w:szCs w:val="24"/>
        </w:rPr>
        <w:t xml:space="preserve">) в течение пяти </w:t>
      </w:r>
      <w:r w:rsidRPr="00420E98">
        <w:rPr>
          <w:sz w:val="24"/>
          <w:szCs w:val="24"/>
          <w:lang w:val="ru-RU"/>
        </w:rPr>
        <w:t xml:space="preserve">рабочих </w:t>
      </w:r>
      <w:r w:rsidRPr="00420E98">
        <w:rPr>
          <w:sz w:val="24"/>
          <w:szCs w:val="24"/>
        </w:rPr>
        <w:t>дней.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  <w:lang w:val="ru-RU"/>
        </w:rPr>
        <w:t>в</w:t>
      </w:r>
      <w:r w:rsidRPr="00420E98">
        <w:rPr>
          <w:sz w:val="24"/>
          <w:szCs w:val="24"/>
        </w:rPr>
        <w:t xml:space="preserve">) </w:t>
      </w:r>
      <w:r w:rsidRPr="00420E98">
        <w:rPr>
          <w:sz w:val="24"/>
          <w:szCs w:val="24"/>
          <w:lang w:val="ru-RU"/>
        </w:rPr>
        <w:t xml:space="preserve">в течение </w:t>
      </w:r>
      <w:r w:rsidRPr="00420E98">
        <w:rPr>
          <w:sz w:val="24"/>
          <w:szCs w:val="24"/>
        </w:rPr>
        <w:t>пяти дней.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  <w:lang w:val="ru-RU"/>
        </w:rPr>
        <w:t>г) в течение десяти дней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12. Односторонний отказ покупателя от исполнения договора поставки допускается в случае существенного нарушения договора поставщиком: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неоднократного нарушения сроков поставки товаров;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 невозмещения расходов на устранение недостатков товара;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отказа от безвозмездного устранения недостатков товара в разумный срок;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 отказа от соразмерного уменьшения покупной цены за товар ненадлежащего качества.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13. </w:t>
      </w:r>
      <w:r w:rsidRPr="00420E98">
        <w:rPr>
          <w:sz w:val="24"/>
          <w:szCs w:val="24"/>
        </w:rPr>
        <w:t xml:space="preserve">Участник закупки вправе подать в отношении каждого предмета </w:t>
      </w:r>
      <w:r w:rsidRPr="00420E98">
        <w:rPr>
          <w:sz w:val="24"/>
          <w:szCs w:val="24"/>
          <w:lang w:val="ru-RU"/>
        </w:rPr>
        <w:t>электронного аукциона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а) </w:t>
      </w:r>
      <w:r w:rsidRPr="00420E98">
        <w:rPr>
          <w:sz w:val="24"/>
          <w:szCs w:val="24"/>
        </w:rPr>
        <w:t xml:space="preserve">только одну заявку на участие в </w:t>
      </w:r>
      <w:r w:rsidRPr="00420E98">
        <w:rPr>
          <w:sz w:val="24"/>
          <w:szCs w:val="24"/>
          <w:lang w:val="ru-RU"/>
        </w:rPr>
        <w:t>электронном аукционе</w:t>
      </w:r>
      <w:r w:rsidRPr="00420E98">
        <w:rPr>
          <w:sz w:val="24"/>
          <w:szCs w:val="24"/>
        </w:rPr>
        <w:t xml:space="preserve"> 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б) </w:t>
      </w:r>
      <w:r w:rsidRPr="00420E98">
        <w:rPr>
          <w:sz w:val="24"/>
          <w:szCs w:val="24"/>
        </w:rPr>
        <w:t>две заявки на участие в электронном аукционе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lastRenderedPageBreak/>
        <w:t xml:space="preserve">в) </w:t>
      </w:r>
      <w:r w:rsidRPr="00420E98">
        <w:rPr>
          <w:sz w:val="24"/>
          <w:szCs w:val="24"/>
        </w:rPr>
        <w:t>три заявки на участие в электронном аукционе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г) </w:t>
      </w:r>
      <w:r w:rsidRPr="00420E98">
        <w:rPr>
          <w:sz w:val="24"/>
          <w:szCs w:val="24"/>
        </w:rPr>
        <w:t>четыре заявки на участие в электронном аукционе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420E98">
        <w:rPr>
          <w:bCs/>
          <w:sz w:val="24"/>
          <w:szCs w:val="24"/>
        </w:rPr>
        <w:t xml:space="preserve">14. </w:t>
      </w:r>
      <w:r w:rsidRPr="00420E98">
        <w:rPr>
          <w:sz w:val="24"/>
          <w:szCs w:val="24"/>
        </w:rPr>
        <w:t xml:space="preserve">Участник закупки, подавший заявку на участие в </w:t>
      </w:r>
      <w:r w:rsidRPr="00420E98">
        <w:rPr>
          <w:sz w:val="24"/>
          <w:szCs w:val="24"/>
          <w:lang w:val="ru-RU"/>
        </w:rPr>
        <w:t>электронном аукционе</w:t>
      </w:r>
      <w:r w:rsidRPr="00420E98">
        <w:rPr>
          <w:sz w:val="24"/>
          <w:szCs w:val="24"/>
        </w:rPr>
        <w:t xml:space="preserve">, вправе отозвать заявку на участие в </w:t>
      </w:r>
      <w:r w:rsidRPr="00420E98">
        <w:rPr>
          <w:sz w:val="24"/>
          <w:szCs w:val="24"/>
          <w:lang w:val="ru-RU"/>
        </w:rPr>
        <w:t>электронном</w:t>
      </w:r>
      <w:r w:rsidRPr="00420E98">
        <w:rPr>
          <w:sz w:val="24"/>
          <w:szCs w:val="24"/>
        </w:rPr>
        <w:t xml:space="preserve"> аукционе</w:t>
      </w:r>
      <w:r w:rsidRPr="00420E98">
        <w:rPr>
          <w:b/>
          <w:sz w:val="24"/>
          <w:szCs w:val="24"/>
        </w:rPr>
        <w:t>,</w:t>
      </w:r>
      <w:r w:rsidRPr="00420E98">
        <w:rPr>
          <w:sz w:val="24"/>
          <w:szCs w:val="24"/>
        </w:rPr>
        <w:t xml:space="preserve"> направив об этом уведомление оператору электронной площадки</w:t>
      </w:r>
      <w:r w:rsidRPr="00420E98">
        <w:rPr>
          <w:sz w:val="24"/>
          <w:szCs w:val="24"/>
          <w:lang w:val="ru-RU"/>
        </w:rPr>
        <w:t xml:space="preserve"> </w:t>
      </w:r>
      <w:r w:rsidRPr="00420E98">
        <w:rPr>
          <w:sz w:val="24"/>
          <w:szCs w:val="24"/>
        </w:rPr>
        <w:t>не позднее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а) </w:t>
      </w:r>
      <w:r w:rsidRPr="00420E98">
        <w:rPr>
          <w:sz w:val="24"/>
          <w:szCs w:val="24"/>
        </w:rPr>
        <w:t>окончания срока подачи заявок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>б) окончания проведения аукциона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bCs/>
          <w:sz w:val="24"/>
          <w:szCs w:val="24"/>
        </w:rPr>
        <w:t xml:space="preserve"> срок в законе не регламентирован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</w:rPr>
        <w:t xml:space="preserve"> на усмотрение участника закупки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15. В случае, если по окончании срока подачи заявок на участие в </w:t>
      </w:r>
      <w:r w:rsidRPr="00420E98">
        <w:rPr>
          <w:sz w:val="24"/>
          <w:szCs w:val="24"/>
          <w:lang w:val="ru-RU"/>
        </w:rPr>
        <w:t>электронном аукционе</w:t>
      </w:r>
      <w:r w:rsidRPr="00420E98">
        <w:rPr>
          <w:sz w:val="24"/>
          <w:szCs w:val="24"/>
        </w:rPr>
        <w:t xml:space="preserve"> подана только одна заявка или не подан</w:t>
      </w:r>
      <w:r w:rsidRPr="00420E98">
        <w:rPr>
          <w:sz w:val="24"/>
          <w:szCs w:val="24"/>
          <w:lang w:val="ru-RU"/>
        </w:rPr>
        <w:t>о</w:t>
      </w:r>
      <w:r w:rsidRPr="00420E98">
        <w:rPr>
          <w:sz w:val="24"/>
          <w:szCs w:val="24"/>
        </w:rPr>
        <w:t xml:space="preserve"> ни одн</w:t>
      </w:r>
      <w:r w:rsidRPr="00420E98">
        <w:rPr>
          <w:sz w:val="24"/>
          <w:szCs w:val="24"/>
          <w:lang w:val="ru-RU"/>
        </w:rPr>
        <w:t>ой</w:t>
      </w:r>
      <w:r w:rsidRPr="00420E98">
        <w:rPr>
          <w:sz w:val="24"/>
          <w:szCs w:val="24"/>
        </w:rPr>
        <w:t xml:space="preserve"> заявк</w:t>
      </w:r>
      <w:r w:rsidRPr="00420E98">
        <w:rPr>
          <w:sz w:val="24"/>
          <w:szCs w:val="24"/>
          <w:lang w:val="ru-RU"/>
        </w:rPr>
        <w:t>и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bCs/>
          <w:sz w:val="24"/>
          <w:szCs w:val="24"/>
        </w:rPr>
        <w:t>а) проведение аукциона продолжается, до тех пор пока не поступит хоть одна заявка</w:t>
      </w:r>
      <w:r w:rsidRPr="00420E98">
        <w:rPr>
          <w:sz w:val="24"/>
          <w:szCs w:val="24"/>
        </w:rPr>
        <w:t>.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bCs/>
          <w:sz w:val="24"/>
          <w:szCs w:val="24"/>
        </w:rPr>
        <w:t xml:space="preserve">б) </w:t>
      </w:r>
      <w:r w:rsidRPr="00420E98">
        <w:rPr>
          <w:bCs/>
          <w:sz w:val="24"/>
          <w:szCs w:val="24"/>
          <w:lang w:val="ru-RU"/>
        </w:rPr>
        <w:t xml:space="preserve">аукцион </w:t>
      </w:r>
      <w:r w:rsidRPr="00420E98">
        <w:rPr>
          <w:bCs/>
          <w:sz w:val="24"/>
          <w:szCs w:val="24"/>
        </w:rPr>
        <w:t>признается недействительным</w:t>
      </w:r>
      <w:r w:rsidRPr="00420E98">
        <w:rPr>
          <w:sz w:val="24"/>
          <w:szCs w:val="24"/>
        </w:rPr>
        <w:t>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bCs/>
          <w:sz w:val="24"/>
          <w:szCs w:val="24"/>
        </w:rPr>
        <w:t xml:space="preserve">в) </w:t>
      </w:r>
      <w:r w:rsidRPr="00420E98">
        <w:rPr>
          <w:bCs/>
          <w:sz w:val="24"/>
          <w:szCs w:val="24"/>
          <w:lang w:val="ru-RU"/>
        </w:rPr>
        <w:t xml:space="preserve">аукцион </w:t>
      </w:r>
      <w:r w:rsidRPr="00420E98">
        <w:rPr>
          <w:sz w:val="24"/>
          <w:szCs w:val="24"/>
        </w:rPr>
        <w:t>признается несостоявшимся.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</w:t>
      </w:r>
      <w:r w:rsidRPr="00420E98">
        <w:rPr>
          <w:sz w:val="24"/>
          <w:szCs w:val="24"/>
          <w:lang w:val="ru-RU"/>
        </w:rPr>
        <w:t xml:space="preserve">проведение </w:t>
      </w:r>
      <w:r w:rsidRPr="00420E98">
        <w:rPr>
          <w:sz w:val="24"/>
          <w:szCs w:val="24"/>
        </w:rPr>
        <w:t>закупки отменяется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 xml:space="preserve">16. </w:t>
      </w:r>
      <w:r w:rsidRPr="00420E98">
        <w:rPr>
          <w:bCs/>
          <w:sz w:val="24"/>
          <w:szCs w:val="24"/>
        </w:rPr>
        <w:t xml:space="preserve">Срок рассмотрения </w:t>
      </w:r>
      <w:r w:rsidRPr="00420E98">
        <w:rPr>
          <w:bCs/>
          <w:sz w:val="24"/>
          <w:szCs w:val="24"/>
          <w:lang w:val="ru-RU"/>
        </w:rPr>
        <w:t xml:space="preserve">первых частей заявок в общем случае, </w:t>
      </w:r>
      <w:r w:rsidRPr="00420E98">
        <w:rPr>
          <w:bCs/>
          <w:sz w:val="24"/>
          <w:szCs w:val="24"/>
        </w:rPr>
        <w:t xml:space="preserve">на участие в </w:t>
      </w:r>
      <w:r w:rsidRPr="00420E98">
        <w:rPr>
          <w:bCs/>
          <w:sz w:val="24"/>
          <w:szCs w:val="24"/>
          <w:lang w:val="ru-RU"/>
        </w:rPr>
        <w:t>электронном конкурсе</w:t>
      </w:r>
      <w:r w:rsidRPr="00420E98">
        <w:rPr>
          <w:bCs/>
          <w:sz w:val="24"/>
          <w:szCs w:val="24"/>
        </w:rPr>
        <w:t>,</w:t>
      </w:r>
      <w:r w:rsidRPr="00420E98">
        <w:rPr>
          <w:sz w:val="24"/>
          <w:szCs w:val="24"/>
        </w:rPr>
        <w:t xml:space="preserve"> не может превышать</w:t>
      </w:r>
      <w:r w:rsidRPr="00420E98">
        <w:rPr>
          <w:sz w:val="24"/>
          <w:szCs w:val="24"/>
          <w:lang w:val="ru-RU"/>
        </w:rPr>
        <w:t xml:space="preserve"> (с даты окончания срока подачи заявок)</w:t>
      </w:r>
      <w:r w:rsidRPr="00420E98">
        <w:rPr>
          <w:bCs/>
          <w:sz w:val="24"/>
          <w:szCs w:val="24"/>
        </w:rPr>
        <w:t>: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>а) двадцать дней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б) </w:t>
      </w:r>
      <w:r w:rsidRPr="00420E98">
        <w:rPr>
          <w:bCs/>
          <w:sz w:val="24"/>
          <w:szCs w:val="24"/>
          <w:lang w:val="ru-RU"/>
        </w:rPr>
        <w:t>два рабочих дня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>в) пять рабочих дней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г) </w:t>
      </w:r>
      <w:r w:rsidRPr="00420E98">
        <w:rPr>
          <w:bCs/>
          <w:sz w:val="24"/>
          <w:szCs w:val="24"/>
          <w:lang w:val="ru-RU"/>
        </w:rPr>
        <w:t>один</w:t>
      </w:r>
      <w:r w:rsidRPr="00420E98">
        <w:rPr>
          <w:bCs/>
          <w:sz w:val="24"/>
          <w:szCs w:val="24"/>
        </w:rPr>
        <w:t xml:space="preserve"> рабочи</w:t>
      </w:r>
      <w:r w:rsidRPr="00420E98">
        <w:rPr>
          <w:bCs/>
          <w:sz w:val="24"/>
          <w:szCs w:val="24"/>
          <w:lang w:val="ru-RU"/>
        </w:rPr>
        <w:t>й</w:t>
      </w:r>
      <w:r w:rsidRPr="00420E98">
        <w:rPr>
          <w:bCs/>
          <w:sz w:val="24"/>
          <w:szCs w:val="24"/>
        </w:rPr>
        <w:t xml:space="preserve"> де</w:t>
      </w:r>
      <w:r w:rsidRPr="00420E98">
        <w:rPr>
          <w:bCs/>
          <w:sz w:val="24"/>
          <w:szCs w:val="24"/>
          <w:lang w:val="ru-RU"/>
        </w:rPr>
        <w:t>нь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>17. В какой срок о</w:t>
      </w:r>
      <w:r w:rsidRPr="00420E98">
        <w:rPr>
          <w:sz w:val="24"/>
          <w:szCs w:val="24"/>
        </w:rPr>
        <w:t xml:space="preserve">ператор электронной площадки </w:t>
      </w:r>
      <w:r w:rsidRPr="00420E98">
        <w:rPr>
          <w:sz w:val="24"/>
          <w:szCs w:val="24"/>
          <w:lang w:val="ru-RU"/>
        </w:rPr>
        <w:t>принимает решение о включении или об отказе от включения в реестр участников документов, подтверждающих соответствие такого участника дополнительным требованиям</w:t>
      </w:r>
      <w:r w:rsidRPr="00420E98">
        <w:rPr>
          <w:bCs/>
          <w:sz w:val="24"/>
          <w:szCs w:val="24"/>
        </w:rPr>
        <w:t xml:space="preserve">: </w:t>
      </w:r>
    </w:p>
    <w:p w:rsidR="00420E98" w:rsidRPr="00420E98" w:rsidRDefault="00420E98" w:rsidP="00420E98">
      <w:pPr>
        <w:ind w:firstLine="720"/>
        <w:rPr>
          <w:bCs/>
          <w:sz w:val="24"/>
          <w:szCs w:val="24"/>
          <w:lang w:val="ru-RU"/>
        </w:rPr>
      </w:pPr>
      <w:r w:rsidRPr="00420E98">
        <w:rPr>
          <w:bCs/>
          <w:sz w:val="24"/>
          <w:szCs w:val="24"/>
        </w:rPr>
        <w:t xml:space="preserve">а) </w:t>
      </w:r>
      <w:r w:rsidRPr="00420E98">
        <w:rPr>
          <w:sz w:val="24"/>
          <w:szCs w:val="24"/>
        </w:rPr>
        <w:t>в трехдневный срок с</w:t>
      </w:r>
      <w:r w:rsidRPr="00420E98">
        <w:rPr>
          <w:sz w:val="24"/>
          <w:szCs w:val="24"/>
          <w:lang w:val="ru-RU"/>
        </w:rPr>
        <w:t xml:space="preserve">о </w:t>
      </w:r>
      <w:r w:rsidRPr="00420E98">
        <w:rPr>
          <w:bCs/>
          <w:sz w:val="24"/>
          <w:szCs w:val="24"/>
        </w:rPr>
        <w:t>следующего за днем получения</w:t>
      </w:r>
      <w:r w:rsidRPr="00420E98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б) </w:t>
      </w:r>
      <w:r w:rsidRPr="00420E98">
        <w:rPr>
          <w:sz w:val="24"/>
          <w:szCs w:val="24"/>
        </w:rPr>
        <w:t>в пятидневный срок с</w:t>
      </w:r>
      <w:r w:rsidRPr="00420E98">
        <w:rPr>
          <w:sz w:val="24"/>
          <w:szCs w:val="24"/>
          <w:lang w:val="ru-RU"/>
        </w:rPr>
        <w:t xml:space="preserve">о </w:t>
      </w:r>
      <w:r w:rsidRPr="00420E98">
        <w:rPr>
          <w:bCs/>
          <w:sz w:val="24"/>
          <w:szCs w:val="24"/>
        </w:rPr>
        <w:t>следующего за днем получения</w:t>
      </w:r>
      <w:r w:rsidRPr="00420E98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в) в течении одного рабочего дня </w:t>
      </w:r>
      <w:r w:rsidRPr="00420E98">
        <w:rPr>
          <w:sz w:val="24"/>
          <w:szCs w:val="24"/>
        </w:rPr>
        <w:t>с</w:t>
      </w:r>
      <w:r w:rsidRPr="00420E98">
        <w:rPr>
          <w:sz w:val="24"/>
          <w:szCs w:val="24"/>
          <w:lang w:val="ru-RU"/>
        </w:rPr>
        <w:t xml:space="preserve">о </w:t>
      </w:r>
      <w:r w:rsidRPr="00420E98">
        <w:rPr>
          <w:bCs/>
          <w:sz w:val="24"/>
          <w:szCs w:val="24"/>
        </w:rPr>
        <w:t>следующего за днем получения</w:t>
      </w:r>
      <w:r w:rsidRPr="00420E98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bCs/>
          <w:sz w:val="24"/>
          <w:szCs w:val="24"/>
        </w:rPr>
        <w:t xml:space="preserve">г) </w:t>
      </w:r>
      <w:r w:rsidRPr="00420E98">
        <w:rPr>
          <w:sz w:val="24"/>
          <w:szCs w:val="24"/>
        </w:rPr>
        <w:t xml:space="preserve">в </w:t>
      </w:r>
      <w:r w:rsidRPr="00420E98">
        <w:rPr>
          <w:sz w:val="24"/>
          <w:szCs w:val="24"/>
          <w:lang w:val="ru-RU"/>
        </w:rPr>
        <w:t xml:space="preserve">течение пяти рабочих дней </w:t>
      </w:r>
      <w:r w:rsidRPr="00420E98">
        <w:rPr>
          <w:sz w:val="24"/>
          <w:szCs w:val="24"/>
        </w:rPr>
        <w:t>с</w:t>
      </w:r>
      <w:r w:rsidRPr="00420E98">
        <w:rPr>
          <w:sz w:val="24"/>
          <w:szCs w:val="24"/>
          <w:lang w:val="ru-RU"/>
        </w:rPr>
        <w:t xml:space="preserve">о </w:t>
      </w:r>
      <w:r w:rsidRPr="00420E98">
        <w:rPr>
          <w:bCs/>
          <w:sz w:val="24"/>
          <w:szCs w:val="24"/>
        </w:rPr>
        <w:t>следующего за днем получения</w:t>
      </w:r>
      <w:r w:rsidRPr="00420E98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 xml:space="preserve">18. </w:t>
      </w:r>
      <w:r w:rsidRPr="00420E98">
        <w:rPr>
          <w:bCs/>
          <w:sz w:val="24"/>
          <w:szCs w:val="24"/>
        </w:rPr>
        <w:t>Срок рассмотрения заявок на участие в электронном аукционе</w:t>
      </w:r>
      <w:r w:rsidRPr="00420E98">
        <w:rPr>
          <w:bCs/>
          <w:sz w:val="24"/>
          <w:szCs w:val="24"/>
          <w:lang w:val="ru-RU"/>
        </w:rPr>
        <w:t>, если начальная (максимальная) цена контракта не превышает триста миллионов рублей</w:t>
      </w:r>
      <w:r w:rsidRPr="00420E98">
        <w:rPr>
          <w:bCs/>
          <w:sz w:val="24"/>
          <w:szCs w:val="24"/>
        </w:rPr>
        <w:t xml:space="preserve"> не может превышать: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а) </w:t>
      </w:r>
      <w:r w:rsidRPr="00420E98">
        <w:rPr>
          <w:bCs/>
          <w:sz w:val="24"/>
          <w:szCs w:val="24"/>
          <w:lang w:val="ru-RU"/>
        </w:rPr>
        <w:t>двух</w:t>
      </w:r>
      <w:r w:rsidRPr="00420E98">
        <w:rPr>
          <w:bCs/>
          <w:sz w:val="24"/>
          <w:szCs w:val="24"/>
        </w:rPr>
        <w:t xml:space="preserve"> рабоч</w:t>
      </w:r>
      <w:r w:rsidRPr="00420E98">
        <w:rPr>
          <w:bCs/>
          <w:sz w:val="24"/>
          <w:szCs w:val="24"/>
          <w:lang w:val="ru-RU"/>
        </w:rPr>
        <w:t>их</w:t>
      </w:r>
      <w:r w:rsidRPr="00420E98">
        <w:rPr>
          <w:bCs/>
          <w:sz w:val="24"/>
          <w:szCs w:val="24"/>
        </w:rPr>
        <w:t xml:space="preserve"> дн</w:t>
      </w:r>
      <w:r w:rsidRPr="00420E98">
        <w:rPr>
          <w:bCs/>
          <w:sz w:val="24"/>
          <w:szCs w:val="24"/>
          <w:lang w:val="ru-RU"/>
        </w:rPr>
        <w:t>ей</w:t>
      </w:r>
      <w:r w:rsidRPr="00420E98">
        <w:rPr>
          <w:bCs/>
          <w:sz w:val="24"/>
          <w:szCs w:val="24"/>
        </w:rPr>
        <w:t xml:space="preserve"> с даты окончания срока подачи указанных заявок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>б) семь дней с даты окончания срока подачи указанных заявок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>в) трех рабочих дней с даты окончания срока подачи указанных заявок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>г) пяти рабочих дней со дня окончания срока подачи указанных заявок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19.Днем проведения электронного аукциона является 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а) </w:t>
      </w:r>
      <w:r w:rsidRPr="00420E98">
        <w:rPr>
          <w:bCs/>
          <w:sz w:val="24"/>
          <w:szCs w:val="24"/>
          <w:lang w:val="ru-RU"/>
        </w:rPr>
        <w:t xml:space="preserve">день по истечении двух </w:t>
      </w:r>
      <w:r w:rsidRPr="00420E98">
        <w:rPr>
          <w:bCs/>
          <w:sz w:val="24"/>
          <w:szCs w:val="24"/>
        </w:rPr>
        <w:t>дней с даты окончания срока рассмотрения заявок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bCs/>
          <w:sz w:val="24"/>
          <w:szCs w:val="24"/>
        </w:rPr>
        <w:t xml:space="preserve">б) </w:t>
      </w:r>
      <w:r w:rsidRPr="00420E98">
        <w:rPr>
          <w:bCs/>
          <w:sz w:val="24"/>
          <w:szCs w:val="24"/>
          <w:lang w:val="ru-RU"/>
        </w:rPr>
        <w:t xml:space="preserve">день </w:t>
      </w:r>
      <w:r w:rsidRPr="00420E98">
        <w:rPr>
          <w:bCs/>
          <w:sz w:val="24"/>
          <w:szCs w:val="24"/>
        </w:rPr>
        <w:t xml:space="preserve">следующий </w:t>
      </w:r>
      <w:r w:rsidRPr="00420E98">
        <w:rPr>
          <w:bCs/>
          <w:sz w:val="24"/>
          <w:szCs w:val="24"/>
          <w:lang w:val="ru-RU"/>
        </w:rPr>
        <w:t>за датой</w:t>
      </w:r>
      <w:r w:rsidRPr="00420E98">
        <w:rPr>
          <w:bCs/>
          <w:sz w:val="24"/>
          <w:szCs w:val="24"/>
        </w:rPr>
        <w:t xml:space="preserve"> окончания срока </w:t>
      </w:r>
      <w:r w:rsidRPr="00420E98">
        <w:rPr>
          <w:bCs/>
          <w:sz w:val="24"/>
          <w:szCs w:val="24"/>
          <w:lang w:val="ru-RU"/>
        </w:rPr>
        <w:t>рассмотрения</w:t>
      </w:r>
      <w:r w:rsidRPr="00420E98">
        <w:rPr>
          <w:bCs/>
          <w:sz w:val="24"/>
          <w:szCs w:val="24"/>
        </w:rPr>
        <w:t xml:space="preserve"> заявок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bCs/>
          <w:sz w:val="24"/>
          <w:szCs w:val="24"/>
        </w:rPr>
        <w:t xml:space="preserve">в) </w:t>
      </w:r>
      <w:r w:rsidRPr="00420E98">
        <w:rPr>
          <w:bCs/>
          <w:sz w:val="24"/>
          <w:szCs w:val="24"/>
          <w:lang w:val="ru-RU"/>
        </w:rPr>
        <w:t>день</w:t>
      </w:r>
      <w:r w:rsidRPr="00420E98">
        <w:rPr>
          <w:bCs/>
          <w:sz w:val="24"/>
          <w:szCs w:val="24"/>
        </w:rPr>
        <w:t xml:space="preserve"> окончания </w:t>
      </w:r>
      <w:r w:rsidRPr="00420E98">
        <w:rPr>
          <w:bCs/>
          <w:sz w:val="24"/>
          <w:szCs w:val="24"/>
          <w:lang w:val="ru-RU"/>
        </w:rPr>
        <w:t>подачи</w:t>
      </w:r>
      <w:r w:rsidRPr="00420E98">
        <w:rPr>
          <w:bCs/>
          <w:sz w:val="24"/>
          <w:szCs w:val="24"/>
        </w:rPr>
        <w:t xml:space="preserve"> заявок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г) </w:t>
      </w:r>
      <w:r w:rsidRPr="00420E98">
        <w:rPr>
          <w:bCs/>
          <w:sz w:val="24"/>
          <w:szCs w:val="24"/>
          <w:lang w:val="ru-RU"/>
        </w:rPr>
        <w:t xml:space="preserve">день </w:t>
      </w:r>
      <w:r w:rsidRPr="00420E98">
        <w:rPr>
          <w:bCs/>
          <w:sz w:val="24"/>
          <w:szCs w:val="24"/>
        </w:rPr>
        <w:t xml:space="preserve">следующий </w:t>
      </w:r>
      <w:r w:rsidRPr="00420E98">
        <w:rPr>
          <w:bCs/>
          <w:sz w:val="24"/>
          <w:szCs w:val="24"/>
          <w:lang w:val="ru-RU"/>
        </w:rPr>
        <w:t>за датой</w:t>
      </w:r>
      <w:r w:rsidRPr="00420E98">
        <w:rPr>
          <w:bCs/>
          <w:sz w:val="24"/>
          <w:szCs w:val="24"/>
        </w:rPr>
        <w:t xml:space="preserve"> окончания срока </w:t>
      </w:r>
      <w:r w:rsidRPr="00420E98">
        <w:rPr>
          <w:bCs/>
          <w:sz w:val="24"/>
          <w:szCs w:val="24"/>
          <w:lang w:val="ru-RU"/>
        </w:rPr>
        <w:t>подачи</w:t>
      </w:r>
      <w:r w:rsidRPr="00420E98">
        <w:rPr>
          <w:bCs/>
          <w:sz w:val="24"/>
          <w:szCs w:val="24"/>
        </w:rPr>
        <w:t xml:space="preserve"> заявок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lastRenderedPageBreak/>
        <w:t>20. Общий срок процедуры подачи ценовых предложений в электронном аукционе, не может превышать: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а) </w:t>
      </w:r>
      <w:r w:rsidRPr="00420E98">
        <w:rPr>
          <w:bCs/>
          <w:sz w:val="24"/>
          <w:szCs w:val="24"/>
          <w:lang w:val="ru-RU"/>
        </w:rPr>
        <w:t>ограничений нет</w:t>
      </w:r>
      <w:r w:rsidRPr="00420E98">
        <w:rPr>
          <w:bCs/>
          <w:sz w:val="24"/>
          <w:szCs w:val="24"/>
        </w:rPr>
        <w:t xml:space="preserve"> </w:t>
      </w:r>
    </w:p>
    <w:p w:rsidR="00420E98" w:rsidRPr="00420E98" w:rsidRDefault="00420E98" w:rsidP="00420E98">
      <w:pPr>
        <w:ind w:firstLine="720"/>
        <w:rPr>
          <w:bCs/>
          <w:sz w:val="24"/>
          <w:szCs w:val="24"/>
          <w:lang w:val="ru-RU"/>
        </w:rPr>
      </w:pPr>
      <w:r w:rsidRPr="00420E98">
        <w:rPr>
          <w:bCs/>
          <w:sz w:val="24"/>
          <w:szCs w:val="24"/>
        </w:rPr>
        <w:t xml:space="preserve">б) </w:t>
      </w:r>
      <w:r w:rsidRPr="00420E98">
        <w:rPr>
          <w:bCs/>
          <w:sz w:val="24"/>
          <w:szCs w:val="24"/>
          <w:lang w:val="ru-RU"/>
        </w:rPr>
        <w:t>пять часов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в) </w:t>
      </w:r>
      <w:r w:rsidRPr="00420E98">
        <w:rPr>
          <w:bCs/>
          <w:sz w:val="24"/>
          <w:szCs w:val="24"/>
          <w:lang w:val="ru-RU"/>
        </w:rPr>
        <w:t>одни сутки</w:t>
      </w:r>
      <w:r w:rsidRPr="00420E98">
        <w:rPr>
          <w:bCs/>
          <w:sz w:val="24"/>
          <w:szCs w:val="24"/>
        </w:rPr>
        <w:t xml:space="preserve">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bCs/>
          <w:sz w:val="24"/>
          <w:szCs w:val="24"/>
        </w:rPr>
        <w:t xml:space="preserve">г) </w:t>
      </w:r>
      <w:r w:rsidRPr="00420E98">
        <w:rPr>
          <w:bCs/>
          <w:sz w:val="24"/>
          <w:szCs w:val="24"/>
          <w:lang w:val="ru-RU"/>
        </w:rPr>
        <w:t>двух</w:t>
      </w:r>
      <w:r w:rsidRPr="00420E98">
        <w:rPr>
          <w:bCs/>
          <w:sz w:val="24"/>
          <w:szCs w:val="24"/>
        </w:rPr>
        <w:t xml:space="preserve"> дней</w:t>
      </w:r>
    </w:p>
    <w:p w:rsidR="00420E98" w:rsidRPr="00420E98" w:rsidRDefault="00420E98" w:rsidP="00420E98">
      <w:pPr>
        <w:spacing w:after="200" w:line="276" w:lineRule="auto"/>
        <w:jc w:val="left"/>
        <w:rPr>
          <w:sz w:val="24"/>
          <w:szCs w:val="24"/>
        </w:rPr>
      </w:pPr>
      <w:r w:rsidRPr="00420E98">
        <w:rPr>
          <w:sz w:val="24"/>
          <w:szCs w:val="24"/>
        </w:rPr>
        <w:br w:type="page"/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jc w:val="center"/>
        <w:rPr>
          <w:b/>
          <w:bCs/>
          <w:sz w:val="24"/>
          <w:szCs w:val="24"/>
          <w:lang w:val="ru-RU"/>
        </w:rPr>
      </w:pPr>
      <w:r w:rsidRPr="00420E98">
        <w:rPr>
          <w:b/>
          <w:bCs/>
          <w:sz w:val="24"/>
          <w:szCs w:val="24"/>
        </w:rPr>
        <w:t>ВАРИАНТ 3</w:t>
      </w:r>
    </w:p>
    <w:p w:rsidR="00420E98" w:rsidRPr="00420E98" w:rsidRDefault="00420E98" w:rsidP="00420E98">
      <w:pPr>
        <w:jc w:val="center"/>
        <w:rPr>
          <w:b/>
          <w:bCs/>
          <w:sz w:val="24"/>
          <w:szCs w:val="24"/>
          <w:lang w:val="ru-RU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1. Субъектами естественных монополий могут быть: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хозяйствующие субъекты, являющиеся юридическими лицами и занятые производством (реализацией) товаров в условие естественной монополии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 хозяйствующие субъекты, являющиеся индивидуальными предпринимателями и занятые производством (реализацией) товаров в условие естественной монополии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хозяйствующие субъекты, являющиеся юридическими лицами и индивидуальными предпринимателями и занятые производством (реализацией) товаров в услови</w:t>
      </w:r>
      <w:r w:rsidRPr="00420E98">
        <w:rPr>
          <w:sz w:val="24"/>
          <w:szCs w:val="24"/>
          <w:lang w:val="ru-RU"/>
        </w:rPr>
        <w:t>ях</w:t>
      </w:r>
      <w:r w:rsidRPr="00420E98">
        <w:rPr>
          <w:sz w:val="24"/>
          <w:szCs w:val="24"/>
        </w:rPr>
        <w:t xml:space="preserve"> естественной монополии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 естественные монополии запрещены российским законодательством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pStyle w:val="a8"/>
        <w:numPr>
          <w:ilvl w:val="0"/>
          <w:numId w:val="26"/>
        </w:numPr>
        <w:tabs>
          <w:tab w:val="left" w:pos="993"/>
        </w:tabs>
        <w:ind w:left="0" w:firstLine="709"/>
        <w:rPr>
          <w:i w:val="0"/>
          <w:sz w:val="24"/>
          <w:szCs w:val="24"/>
        </w:rPr>
      </w:pPr>
      <w:r w:rsidRPr="00420E98">
        <w:rPr>
          <w:i w:val="0"/>
          <w:sz w:val="24"/>
          <w:szCs w:val="24"/>
        </w:rPr>
        <w:t>Закупка товара, работы, услуги для обеспечения государственных или муниципальных нужд:</w:t>
      </w:r>
    </w:p>
    <w:p w:rsidR="00420E98" w:rsidRPr="00420E98" w:rsidRDefault="00420E98" w:rsidP="00420E98">
      <w:pPr>
        <w:ind w:firstLine="709"/>
        <w:rPr>
          <w:rFonts w:ascii="Verdana" w:hAnsi="Verdana"/>
          <w:sz w:val="21"/>
          <w:szCs w:val="21"/>
          <w:lang w:val="ru-RU"/>
        </w:rPr>
      </w:pPr>
      <w:r w:rsidRPr="00420E98">
        <w:rPr>
          <w:snapToGrid w:val="0"/>
          <w:sz w:val="24"/>
          <w:szCs w:val="24"/>
        </w:rPr>
        <w:t xml:space="preserve">а) </w:t>
      </w:r>
      <w:r w:rsidRPr="00420E98">
        <w:rPr>
          <w:sz w:val="24"/>
          <w:szCs w:val="24"/>
          <w:lang w:val="ru-RU"/>
        </w:rPr>
        <w:t>совокупность действий, осуществляемых в установленном Федеральным законом №44-ФЗ порядке, заказчиком и направленных на обеспечение государственных и муниципальных нужд.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  <w:lang w:val="ru-RU"/>
        </w:rPr>
        <w:t xml:space="preserve">б) </w:t>
      </w:r>
      <w:r w:rsidRPr="00420E98">
        <w:rPr>
          <w:sz w:val="24"/>
          <w:szCs w:val="24"/>
          <w:lang w:val="ru-RU"/>
        </w:rPr>
        <w:t>действия по планированию, определению поставщиков и заключению контрактов в соответствии с требованиями Федерального закона №44-ФЗ для нужд органов государственной власти</w:t>
      </w:r>
      <w:r w:rsidRPr="00420E98">
        <w:rPr>
          <w:snapToGrid w:val="0"/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  <w:lang w:val="ru-RU"/>
        </w:rPr>
      </w:pPr>
      <w:r w:rsidRPr="00420E98">
        <w:rPr>
          <w:snapToGrid w:val="0"/>
          <w:sz w:val="24"/>
          <w:szCs w:val="24"/>
        </w:rPr>
        <w:t xml:space="preserve">в) </w:t>
      </w:r>
      <w:r w:rsidRPr="00420E98">
        <w:rPr>
          <w:sz w:val="24"/>
          <w:szCs w:val="24"/>
          <w:lang w:val="ru-RU"/>
        </w:rPr>
        <w:t>действия по планированию, определению поставщиков и заключению контрактов в соответствии с требованиями Федерального закона №44-ФЗ для нужд органов местного самоуправления</w:t>
      </w:r>
      <w:r w:rsidRPr="00420E98">
        <w:rPr>
          <w:snapToGrid w:val="0"/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napToGrid w:val="0"/>
          <w:sz w:val="24"/>
          <w:szCs w:val="24"/>
        </w:rPr>
        <w:t xml:space="preserve">г) </w:t>
      </w:r>
      <w:r w:rsidRPr="00420E98">
        <w:rPr>
          <w:snapToGrid w:val="0"/>
          <w:sz w:val="24"/>
          <w:szCs w:val="24"/>
          <w:lang w:val="ru-RU"/>
        </w:rPr>
        <w:t>совокупность действий, осуществляемых в установленном Федеральным законом №44-ФЗ порядке, направленных на обеспечение нужд государственных и муниципальных казенных учреждений</w:t>
      </w:r>
      <w:r w:rsidRPr="00420E98">
        <w:rPr>
          <w:snapToGrid w:val="0"/>
          <w:sz w:val="24"/>
          <w:szCs w:val="24"/>
        </w:rPr>
        <w:t>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i w:val="0"/>
          <w:sz w:val="24"/>
          <w:szCs w:val="24"/>
        </w:rPr>
        <w:t xml:space="preserve">3. </w:t>
      </w:r>
      <w:r w:rsidRPr="00420E98">
        <w:rPr>
          <w:bCs/>
          <w:i w:val="0"/>
          <w:iCs w:val="0"/>
          <w:snapToGrid w:val="0"/>
          <w:sz w:val="24"/>
          <w:szCs w:val="24"/>
        </w:rPr>
        <w:t>Договор считается заключенным, если между сторонами достигнуто соглашение: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>а) любым способом, о котором стороны условились исходя из принципа свободы договора;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>б) хотя бы по одному существенному условию договора;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>в) по всем существенным условиям договора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napToGrid w:val="0"/>
          <w:sz w:val="24"/>
          <w:szCs w:val="24"/>
        </w:rPr>
        <w:t>г) по всем обычным условиям договора.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4.При осуществлении закупки товара, работы или услуги в соответствии с п.4 ч.1. ст.93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</w:t>
      </w:r>
      <w:r w:rsidRPr="00420E98">
        <w:rPr>
          <w:sz w:val="24"/>
          <w:szCs w:val="24"/>
          <w:lang w:val="ru-RU"/>
        </w:rPr>
        <w:t>контракт</w:t>
      </w:r>
      <w:r w:rsidRPr="00420E98">
        <w:rPr>
          <w:sz w:val="24"/>
          <w:szCs w:val="24"/>
        </w:rPr>
        <w:t xml:space="preserve"> должен быть заключен в письменной форме;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б) </w:t>
      </w:r>
      <w:r w:rsidRPr="00420E98">
        <w:rPr>
          <w:sz w:val="24"/>
          <w:szCs w:val="24"/>
          <w:lang w:val="ru-RU"/>
        </w:rPr>
        <w:t>контракт</w:t>
      </w:r>
      <w:r w:rsidRPr="00420E98">
        <w:rPr>
          <w:sz w:val="24"/>
          <w:szCs w:val="24"/>
        </w:rPr>
        <w:t xml:space="preserve"> может быть заключен в устной форме;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  <w:lang w:val="ru-RU"/>
        </w:rPr>
        <w:t>в</w:t>
      </w:r>
      <w:r w:rsidRPr="00420E98">
        <w:rPr>
          <w:sz w:val="24"/>
          <w:szCs w:val="24"/>
        </w:rPr>
        <w:t xml:space="preserve">) заключение </w:t>
      </w:r>
      <w:r w:rsidRPr="00420E98">
        <w:rPr>
          <w:sz w:val="24"/>
          <w:szCs w:val="24"/>
          <w:lang w:val="ru-RU"/>
        </w:rPr>
        <w:t>контракта</w:t>
      </w:r>
      <w:r w:rsidRPr="00420E98">
        <w:rPr>
          <w:sz w:val="24"/>
          <w:szCs w:val="24"/>
        </w:rPr>
        <w:t xml:space="preserve"> </w:t>
      </w:r>
      <w:r w:rsidRPr="00420E98">
        <w:rPr>
          <w:sz w:val="24"/>
          <w:szCs w:val="24"/>
          <w:lang w:val="ru-RU"/>
        </w:rPr>
        <w:t>в письменной форме обязательно исключительно для казенных учреждений</w:t>
      </w:r>
      <w:r w:rsidRPr="00420E98">
        <w:rPr>
          <w:sz w:val="24"/>
          <w:szCs w:val="24"/>
        </w:rPr>
        <w:t>.</w:t>
      </w:r>
    </w:p>
    <w:p w:rsidR="00420E98" w:rsidRPr="00420E98" w:rsidRDefault="00420E98" w:rsidP="00420E98">
      <w:pPr>
        <w:ind w:firstLine="720"/>
        <w:rPr>
          <w:i/>
          <w:sz w:val="24"/>
          <w:szCs w:val="24"/>
          <w:lang w:val="ru-RU"/>
        </w:rPr>
      </w:pPr>
      <w:r w:rsidRPr="00420E98">
        <w:rPr>
          <w:sz w:val="24"/>
          <w:szCs w:val="24"/>
          <w:lang w:val="ru-RU"/>
        </w:rPr>
        <w:t>г) контракт может быть заключен в любой форме, предусмотренной Гражданским кодексом Российской Федерации для совершения сделок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  <w:lang w:val="ru-RU"/>
        </w:rPr>
      </w:pPr>
      <w:r w:rsidRPr="00420E98">
        <w:rPr>
          <w:sz w:val="24"/>
          <w:szCs w:val="24"/>
        </w:rPr>
        <w:t>5.</w:t>
      </w:r>
      <w:r w:rsidRPr="00420E98">
        <w:rPr>
          <w:bCs/>
          <w:spacing w:val="-6"/>
          <w:sz w:val="24"/>
          <w:szCs w:val="24"/>
        </w:rPr>
        <w:t xml:space="preserve"> В</w:t>
      </w:r>
      <w:r w:rsidRPr="00420E98">
        <w:rPr>
          <w:bCs/>
          <w:spacing w:val="-6"/>
          <w:sz w:val="24"/>
          <w:szCs w:val="24"/>
          <w:lang w:val="ru-RU"/>
        </w:rPr>
        <w:t>несение изменений в план-график может осуществляться:</w:t>
      </w:r>
    </w:p>
    <w:p w:rsidR="00420E98" w:rsidRPr="00420E98" w:rsidRDefault="00420E98" w:rsidP="00420E98">
      <w:pPr>
        <w:ind w:firstLine="720"/>
        <w:rPr>
          <w:spacing w:val="-3"/>
          <w:sz w:val="24"/>
          <w:szCs w:val="24"/>
          <w:lang w:val="ru-RU"/>
        </w:rPr>
      </w:pPr>
      <w:r w:rsidRPr="00420E98">
        <w:rPr>
          <w:spacing w:val="-2"/>
          <w:sz w:val="24"/>
          <w:szCs w:val="24"/>
          <w:lang w:val="ru-RU"/>
        </w:rPr>
        <w:t>а</w:t>
      </w:r>
      <w:r w:rsidRPr="00420E98">
        <w:rPr>
          <w:spacing w:val="-2"/>
          <w:sz w:val="24"/>
          <w:szCs w:val="24"/>
        </w:rPr>
        <w:t xml:space="preserve">) </w:t>
      </w:r>
      <w:r w:rsidRPr="00420E98">
        <w:rPr>
          <w:spacing w:val="-1"/>
          <w:sz w:val="24"/>
          <w:szCs w:val="24"/>
        </w:rPr>
        <w:t xml:space="preserve">не </w:t>
      </w:r>
      <w:proofErr w:type="gramStart"/>
      <w:r w:rsidRPr="00420E98">
        <w:rPr>
          <w:spacing w:val="-1"/>
          <w:sz w:val="24"/>
          <w:szCs w:val="24"/>
        </w:rPr>
        <w:t>позднее</w:t>
      </w:r>
      <w:proofErr w:type="gramEnd"/>
      <w:r w:rsidRPr="00420E98">
        <w:rPr>
          <w:spacing w:val="-1"/>
          <w:sz w:val="24"/>
          <w:szCs w:val="24"/>
        </w:rPr>
        <w:t xml:space="preserve"> чем за </w:t>
      </w:r>
      <w:r w:rsidRPr="00420E98">
        <w:rPr>
          <w:spacing w:val="-1"/>
          <w:sz w:val="24"/>
          <w:szCs w:val="24"/>
          <w:lang w:val="ru-RU"/>
        </w:rPr>
        <w:t>десять</w:t>
      </w:r>
      <w:r w:rsidRPr="00420E98">
        <w:rPr>
          <w:spacing w:val="-1"/>
          <w:sz w:val="24"/>
          <w:szCs w:val="24"/>
        </w:rPr>
        <w:t xml:space="preserve"> д</w:t>
      </w:r>
      <w:r w:rsidRPr="00420E98">
        <w:rPr>
          <w:spacing w:val="-1"/>
          <w:sz w:val="24"/>
          <w:szCs w:val="24"/>
          <w:lang w:val="ru-RU"/>
        </w:rPr>
        <w:t>ней</w:t>
      </w:r>
      <w:r w:rsidRPr="00420E98">
        <w:rPr>
          <w:spacing w:val="-1"/>
          <w:sz w:val="24"/>
          <w:szCs w:val="24"/>
        </w:rPr>
        <w:t xml:space="preserve"> до дня размещения в единой информационной системе извещения об осуществлении соответствующей закупки или</w:t>
      </w:r>
      <w:r w:rsidRPr="00420E98">
        <w:rPr>
          <w:spacing w:val="-1"/>
          <w:sz w:val="24"/>
          <w:szCs w:val="24"/>
          <w:lang w:val="ru-RU"/>
        </w:rPr>
        <w:t xml:space="preserve"> </w:t>
      </w:r>
      <w:r w:rsidRPr="00420E98">
        <w:rPr>
          <w:sz w:val="24"/>
          <w:szCs w:val="24"/>
          <w:lang w:val="ru-RU"/>
        </w:rPr>
        <w:t>до дня заключения контракта</w:t>
      </w:r>
      <w:r w:rsidRPr="00420E98">
        <w:rPr>
          <w:spacing w:val="-3"/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pacing w:val="-3"/>
          <w:sz w:val="24"/>
          <w:szCs w:val="24"/>
          <w:lang w:val="ru-RU"/>
        </w:rPr>
      </w:pPr>
      <w:r w:rsidRPr="00420E98">
        <w:rPr>
          <w:spacing w:val="-1"/>
          <w:sz w:val="24"/>
          <w:szCs w:val="24"/>
          <w:lang w:val="ru-RU"/>
        </w:rPr>
        <w:t>б</w:t>
      </w:r>
      <w:r w:rsidRPr="00420E98">
        <w:rPr>
          <w:spacing w:val="-1"/>
          <w:sz w:val="24"/>
          <w:szCs w:val="24"/>
        </w:rPr>
        <w:t xml:space="preserve">) не </w:t>
      </w:r>
      <w:proofErr w:type="gramStart"/>
      <w:r w:rsidRPr="00420E98">
        <w:rPr>
          <w:spacing w:val="-1"/>
          <w:sz w:val="24"/>
          <w:szCs w:val="24"/>
        </w:rPr>
        <w:t>позднее</w:t>
      </w:r>
      <w:proofErr w:type="gramEnd"/>
      <w:r w:rsidRPr="00420E98">
        <w:rPr>
          <w:spacing w:val="-1"/>
          <w:sz w:val="24"/>
          <w:szCs w:val="24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</w:t>
      </w:r>
      <w:r w:rsidRPr="00420E98">
        <w:rPr>
          <w:spacing w:val="-1"/>
          <w:sz w:val="24"/>
          <w:szCs w:val="24"/>
          <w:lang w:val="ru-RU"/>
        </w:rPr>
        <w:t xml:space="preserve"> </w:t>
      </w:r>
      <w:r w:rsidRPr="00420E98">
        <w:rPr>
          <w:sz w:val="24"/>
          <w:szCs w:val="24"/>
          <w:lang w:val="ru-RU"/>
        </w:rPr>
        <w:t>до дня заключения контракта</w:t>
      </w:r>
      <w:r w:rsidRPr="00420E98">
        <w:rPr>
          <w:spacing w:val="-3"/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pacing w:val="-3"/>
          <w:sz w:val="24"/>
          <w:szCs w:val="24"/>
          <w:lang w:val="ru-RU"/>
        </w:rPr>
      </w:pPr>
      <w:r w:rsidRPr="00420E98">
        <w:rPr>
          <w:spacing w:val="-2"/>
          <w:sz w:val="24"/>
          <w:szCs w:val="24"/>
        </w:rPr>
        <w:lastRenderedPageBreak/>
        <w:t xml:space="preserve">в) </w:t>
      </w:r>
      <w:r w:rsidRPr="00420E98">
        <w:rPr>
          <w:spacing w:val="-1"/>
          <w:sz w:val="24"/>
          <w:szCs w:val="24"/>
        </w:rPr>
        <w:t xml:space="preserve">не позднее чем за </w:t>
      </w:r>
      <w:r w:rsidRPr="00420E98">
        <w:rPr>
          <w:spacing w:val="-1"/>
          <w:sz w:val="24"/>
          <w:szCs w:val="24"/>
          <w:lang w:val="ru-RU"/>
        </w:rPr>
        <w:t>пять рабочих</w:t>
      </w:r>
      <w:r w:rsidRPr="00420E98">
        <w:rPr>
          <w:spacing w:val="-1"/>
          <w:sz w:val="24"/>
          <w:szCs w:val="24"/>
        </w:rPr>
        <w:t xml:space="preserve"> день до дня размещения в единой информационной системе извещения об осуществлении соответствующей закупки или</w:t>
      </w:r>
      <w:r w:rsidRPr="00420E98">
        <w:rPr>
          <w:spacing w:val="-1"/>
          <w:sz w:val="24"/>
          <w:szCs w:val="24"/>
          <w:lang w:val="ru-RU"/>
        </w:rPr>
        <w:t xml:space="preserve"> </w:t>
      </w:r>
      <w:r w:rsidRPr="00420E98">
        <w:rPr>
          <w:sz w:val="24"/>
          <w:szCs w:val="24"/>
          <w:lang w:val="ru-RU"/>
        </w:rPr>
        <w:t>до дня заключения контракта</w:t>
      </w:r>
      <w:r w:rsidRPr="00420E98">
        <w:rPr>
          <w:spacing w:val="-3"/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>6.</w:t>
      </w:r>
      <w:r w:rsidRPr="00420E98">
        <w:rPr>
          <w:bCs/>
          <w:spacing w:val="-6"/>
          <w:w w:val="103"/>
          <w:sz w:val="24"/>
          <w:szCs w:val="24"/>
        </w:rPr>
        <w:t xml:space="preserve"> По общему правилу, подрядчик имеет право привлечь к исполнению своих обязанностей субподрядчиков, если: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3"/>
          <w:sz w:val="24"/>
          <w:szCs w:val="24"/>
        </w:rPr>
        <w:t>а) договором или законом не предусмотрено иное;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6"/>
          <w:sz w:val="24"/>
          <w:szCs w:val="24"/>
        </w:rPr>
        <w:t>б) он не может самостоятельно выполнить работу, предусмот</w:t>
      </w:r>
      <w:r w:rsidRPr="00420E98">
        <w:rPr>
          <w:spacing w:val="-11"/>
          <w:sz w:val="24"/>
          <w:szCs w:val="24"/>
        </w:rPr>
        <w:t>ренную в договоре;</w:t>
      </w:r>
    </w:p>
    <w:p w:rsidR="00420E98" w:rsidRPr="00420E98" w:rsidRDefault="00420E98" w:rsidP="00420E98">
      <w:pPr>
        <w:ind w:firstLine="720"/>
        <w:rPr>
          <w:spacing w:val="-9"/>
          <w:sz w:val="24"/>
          <w:szCs w:val="24"/>
        </w:rPr>
      </w:pPr>
      <w:r w:rsidRPr="00420E98">
        <w:rPr>
          <w:spacing w:val="-5"/>
          <w:sz w:val="24"/>
          <w:szCs w:val="24"/>
        </w:rPr>
        <w:t>в) из закона или договора не вытекает обязанность подрядчика</w:t>
      </w:r>
      <w:r w:rsidRPr="00420E98">
        <w:rPr>
          <w:spacing w:val="-9"/>
          <w:sz w:val="24"/>
          <w:szCs w:val="24"/>
        </w:rPr>
        <w:t xml:space="preserve"> выполнить предусмотренную в договоре работу лично;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9"/>
          <w:sz w:val="24"/>
          <w:szCs w:val="24"/>
        </w:rPr>
        <w:t>г) во всех изложенных случаях.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pacing w:val="-6"/>
          <w:sz w:val="24"/>
          <w:szCs w:val="24"/>
          <w:lang w:val="ru-RU"/>
        </w:rPr>
      </w:pPr>
      <w:r w:rsidRPr="00420E98">
        <w:rPr>
          <w:sz w:val="24"/>
          <w:szCs w:val="24"/>
        </w:rPr>
        <w:t>7.</w:t>
      </w:r>
      <w:r w:rsidRPr="00420E98">
        <w:t xml:space="preserve"> </w:t>
      </w:r>
      <w:r w:rsidRPr="00420E98">
        <w:rPr>
          <w:bCs/>
          <w:spacing w:val="-6"/>
          <w:sz w:val="24"/>
          <w:szCs w:val="24"/>
          <w:lang w:val="ru-RU"/>
        </w:rPr>
        <w:t>Контрактная система в сфере закупок основывается на принципах:</w:t>
      </w:r>
    </w:p>
    <w:p w:rsidR="00420E98" w:rsidRPr="00420E98" w:rsidRDefault="00420E98" w:rsidP="00420E98">
      <w:pPr>
        <w:ind w:firstLine="720"/>
        <w:rPr>
          <w:bCs/>
          <w:spacing w:val="-6"/>
          <w:sz w:val="24"/>
          <w:szCs w:val="24"/>
          <w:lang w:val="ru-RU"/>
        </w:rPr>
      </w:pPr>
      <w:r w:rsidRPr="00420E98">
        <w:rPr>
          <w:bCs/>
          <w:spacing w:val="-6"/>
          <w:sz w:val="24"/>
          <w:szCs w:val="24"/>
          <w:lang w:val="ru-RU"/>
        </w:rPr>
        <w:t>а) бюджетной экономии</w:t>
      </w:r>
    </w:p>
    <w:p w:rsidR="00420E98" w:rsidRPr="00420E98" w:rsidRDefault="00420E98" w:rsidP="00420E98">
      <w:pPr>
        <w:ind w:firstLine="720"/>
        <w:rPr>
          <w:bCs/>
          <w:spacing w:val="-6"/>
          <w:sz w:val="24"/>
          <w:szCs w:val="24"/>
          <w:lang w:val="ru-RU"/>
        </w:rPr>
      </w:pPr>
      <w:r w:rsidRPr="00420E98">
        <w:rPr>
          <w:bCs/>
          <w:spacing w:val="-6"/>
          <w:sz w:val="24"/>
          <w:szCs w:val="24"/>
          <w:lang w:val="ru-RU"/>
        </w:rPr>
        <w:t>б) совершенствования порядка осуществления закупок</w:t>
      </w:r>
    </w:p>
    <w:p w:rsidR="00420E98" w:rsidRPr="00420E98" w:rsidRDefault="00420E98" w:rsidP="00420E98">
      <w:pPr>
        <w:ind w:firstLine="720"/>
        <w:rPr>
          <w:bCs/>
          <w:spacing w:val="-6"/>
          <w:sz w:val="24"/>
          <w:szCs w:val="24"/>
          <w:lang w:val="ru-RU"/>
        </w:rPr>
      </w:pPr>
      <w:r w:rsidRPr="00420E98">
        <w:rPr>
          <w:bCs/>
          <w:spacing w:val="-6"/>
          <w:sz w:val="24"/>
          <w:szCs w:val="24"/>
          <w:lang w:val="ru-RU"/>
        </w:rPr>
        <w:t>в) открытости и прозрачности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bCs/>
          <w:spacing w:val="-6"/>
          <w:sz w:val="24"/>
          <w:szCs w:val="24"/>
          <w:lang w:val="ru-RU"/>
        </w:rPr>
        <w:t>г) деловой активности участников</w:t>
      </w:r>
    </w:p>
    <w:p w:rsidR="00420E98" w:rsidRPr="00420E98" w:rsidRDefault="00420E98" w:rsidP="00420E98">
      <w:pPr>
        <w:spacing w:line="216" w:lineRule="auto"/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>8.</w:t>
      </w:r>
      <w:r w:rsidRPr="00420E98">
        <w:rPr>
          <w:bCs/>
          <w:sz w:val="24"/>
          <w:szCs w:val="24"/>
        </w:rPr>
        <w:t xml:space="preserve"> При исполнении государственного контракта изменение поставщика (подрядчика, исполнителя) допускается только в случае</w:t>
      </w:r>
      <w:r w:rsidRPr="00420E98">
        <w:rPr>
          <w:bCs/>
          <w:spacing w:val="-4"/>
          <w:sz w:val="24"/>
          <w:szCs w:val="24"/>
        </w:rPr>
        <w:t>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</w:t>
      </w:r>
      <w:r w:rsidRPr="00420E98">
        <w:rPr>
          <w:bCs/>
          <w:sz w:val="24"/>
          <w:szCs w:val="24"/>
        </w:rPr>
        <w:t>если новый исполнитель является правопреемником предыдущего вследствие реорганизации юридического лица в форме преобразования, слияния или присоединения</w:t>
      </w:r>
      <w:r w:rsidRPr="00420E98">
        <w:rPr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3"/>
          <w:sz w:val="24"/>
          <w:szCs w:val="24"/>
        </w:rPr>
        <w:t>б) если исполнение такого договора становится обременитель</w:t>
      </w:r>
      <w:r w:rsidRPr="00420E98">
        <w:rPr>
          <w:spacing w:val="-1"/>
          <w:sz w:val="24"/>
          <w:szCs w:val="24"/>
        </w:rPr>
        <w:t>ным для поставщика, подрядчика исполнителя;</w:t>
      </w:r>
    </w:p>
    <w:p w:rsidR="00420E98" w:rsidRPr="00420E98" w:rsidRDefault="00420E98" w:rsidP="00420E98">
      <w:pPr>
        <w:ind w:firstLine="720"/>
        <w:rPr>
          <w:spacing w:val="-5"/>
          <w:sz w:val="24"/>
          <w:szCs w:val="24"/>
        </w:rPr>
      </w:pPr>
      <w:r w:rsidRPr="00420E98">
        <w:rPr>
          <w:spacing w:val="-3"/>
          <w:sz w:val="24"/>
          <w:szCs w:val="24"/>
        </w:rPr>
        <w:t xml:space="preserve">в) когда вне контроля исполнителя находились экономические и </w:t>
      </w:r>
      <w:r w:rsidRPr="00420E98">
        <w:rPr>
          <w:spacing w:val="-5"/>
          <w:sz w:val="24"/>
          <w:szCs w:val="24"/>
        </w:rPr>
        <w:t>иные факторы, существовавшие на момент заключения договора;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5"/>
          <w:sz w:val="24"/>
          <w:szCs w:val="24"/>
        </w:rPr>
        <w:t>г) в случае заключения договора об изменении лиц в обязательстве.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pStyle w:val="a8"/>
        <w:ind w:firstLine="720"/>
        <w:rPr>
          <w:bCs/>
          <w:i w:val="0"/>
          <w:iCs w:val="0"/>
          <w:sz w:val="24"/>
          <w:szCs w:val="24"/>
        </w:rPr>
      </w:pPr>
      <w:r w:rsidRPr="00420E98">
        <w:rPr>
          <w:i w:val="0"/>
          <w:sz w:val="24"/>
          <w:szCs w:val="24"/>
        </w:rPr>
        <w:t>9.</w:t>
      </w:r>
      <w:r w:rsidRPr="00420E98">
        <w:rPr>
          <w:bCs/>
          <w:i w:val="0"/>
          <w:iCs w:val="0"/>
          <w:sz w:val="24"/>
          <w:szCs w:val="24"/>
        </w:rPr>
        <w:t xml:space="preserve">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и </w:t>
      </w:r>
      <w:proofErr w:type="gramStart"/>
      <w:r w:rsidRPr="00420E98">
        <w:rPr>
          <w:bCs/>
          <w:i w:val="0"/>
          <w:iCs w:val="0"/>
          <w:sz w:val="24"/>
          <w:szCs w:val="24"/>
        </w:rPr>
        <w:t>разместить</w:t>
      </w:r>
      <w:proofErr w:type="gramEnd"/>
      <w:r w:rsidRPr="00420E98">
        <w:rPr>
          <w:bCs/>
          <w:i w:val="0"/>
          <w:iCs w:val="0"/>
          <w:sz w:val="24"/>
          <w:szCs w:val="24"/>
        </w:rPr>
        <w:t xml:space="preserve"> такой отчет в единой информационной системе:</w:t>
      </w:r>
    </w:p>
    <w:p w:rsidR="00420E98" w:rsidRPr="00420E98" w:rsidRDefault="00420E98" w:rsidP="00420E98">
      <w:pPr>
        <w:ind w:firstLine="720"/>
        <w:rPr>
          <w:spacing w:val="-6"/>
          <w:w w:val="106"/>
          <w:sz w:val="24"/>
          <w:szCs w:val="24"/>
          <w:lang w:val="ru-RU"/>
        </w:rPr>
      </w:pPr>
      <w:r w:rsidRPr="00420E98">
        <w:rPr>
          <w:spacing w:val="-1"/>
          <w:sz w:val="24"/>
          <w:szCs w:val="24"/>
          <w:lang w:val="ru-RU"/>
        </w:rPr>
        <w:t>а</w:t>
      </w:r>
      <w:r w:rsidRPr="00420E98">
        <w:rPr>
          <w:spacing w:val="-1"/>
          <w:sz w:val="24"/>
          <w:szCs w:val="24"/>
        </w:rPr>
        <w:t xml:space="preserve">) </w:t>
      </w:r>
      <w:r w:rsidRPr="00420E98">
        <w:rPr>
          <w:sz w:val="24"/>
          <w:szCs w:val="24"/>
          <w:lang w:val="ru-RU"/>
        </w:rPr>
        <w:t xml:space="preserve">до 15 мая года, следующего за </w:t>
      </w:r>
      <w:proofErr w:type="gramStart"/>
      <w:r w:rsidRPr="00420E98">
        <w:rPr>
          <w:sz w:val="24"/>
          <w:szCs w:val="24"/>
          <w:lang w:val="ru-RU"/>
        </w:rPr>
        <w:t>отчетным</w:t>
      </w:r>
      <w:proofErr w:type="gramEnd"/>
      <w:r w:rsidRPr="00420E98">
        <w:rPr>
          <w:spacing w:val="-7"/>
          <w:sz w:val="24"/>
          <w:szCs w:val="24"/>
        </w:rPr>
        <w:t>;</w:t>
      </w:r>
      <w:r w:rsidRPr="00420E98">
        <w:rPr>
          <w:spacing w:val="-6"/>
          <w:w w:val="106"/>
          <w:sz w:val="24"/>
          <w:szCs w:val="24"/>
        </w:rPr>
        <w:t xml:space="preserve">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6"/>
          <w:w w:val="106"/>
          <w:sz w:val="24"/>
          <w:szCs w:val="24"/>
          <w:lang w:val="ru-RU"/>
        </w:rPr>
        <w:t>б</w:t>
      </w:r>
      <w:r w:rsidRPr="00420E98">
        <w:rPr>
          <w:spacing w:val="-6"/>
          <w:w w:val="106"/>
          <w:sz w:val="24"/>
          <w:szCs w:val="24"/>
        </w:rPr>
        <w:t xml:space="preserve">) до </w:t>
      </w:r>
      <w:r w:rsidRPr="00420E98">
        <w:rPr>
          <w:spacing w:val="-6"/>
          <w:w w:val="106"/>
          <w:sz w:val="24"/>
          <w:szCs w:val="24"/>
          <w:lang w:val="ru-RU"/>
        </w:rPr>
        <w:t>3</w:t>
      </w:r>
      <w:r w:rsidRPr="00420E98">
        <w:rPr>
          <w:spacing w:val="-6"/>
          <w:w w:val="106"/>
          <w:sz w:val="24"/>
          <w:szCs w:val="24"/>
        </w:rPr>
        <w:t xml:space="preserve">1 </w:t>
      </w:r>
      <w:r w:rsidRPr="00420E98">
        <w:rPr>
          <w:spacing w:val="-6"/>
          <w:w w:val="106"/>
          <w:sz w:val="24"/>
          <w:szCs w:val="24"/>
          <w:lang w:val="ru-RU"/>
        </w:rPr>
        <w:t>декабря</w:t>
      </w:r>
      <w:r w:rsidRPr="00420E98">
        <w:rPr>
          <w:spacing w:val="-6"/>
          <w:w w:val="106"/>
          <w:sz w:val="24"/>
          <w:szCs w:val="24"/>
        </w:rPr>
        <w:t xml:space="preserve"> </w:t>
      </w:r>
      <w:r w:rsidRPr="00420E98">
        <w:rPr>
          <w:spacing w:val="-6"/>
          <w:w w:val="106"/>
          <w:sz w:val="24"/>
          <w:szCs w:val="24"/>
          <w:lang w:val="ru-RU"/>
        </w:rPr>
        <w:t xml:space="preserve">отчетного </w:t>
      </w:r>
      <w:r w:rsidRPr="00420E98">
        <w:rPr>
          <w:spacing w:val="-6"/>
          <w:w w:val="106"/>
          <w:sz w:val="24"/>
          <w:szCs w:val="24"/>
        </w:rPr>
        <w:t>года</w:t>
      </w:r>
      <w:r w:rsidRPr="00420E98">
        <w:rPr>
          <w:spacing w:val="-5"/>
          <w:w w:val="106"/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  <w:lang w:val="ru-RU"/>
        </w:rPr>
        <w:t>в</w:t>
      </w:r>
      <w:r w:rsidRPr="00420E98">
        <w:rPr>
          <w:sz w:val="24"/>
          <w:szCs w:val="24"/>
        </w:rPr>
        <w:t xml:space="preserve">) </w:t>
      </w:r>
      <w:r w:rsidRPr="00420E98">
        <w:rPr>
          <w:sz w:val="24"/>
          <w:szCs w:val="24"/>
          <w:lang w:val="ru-RU"/>
        </w:rPr>
        <w:t xml:space="preserve">до 1 апреля года, следующего за </w:t>
      </w:r>
      <w:proofErr w:type="gramStart"/>
      <w:r w:rsidRPr="00420E98">
        <w:rPr>
          <w:sz w:val="24"/>
          <w:szCs w:val="24"/>
          <w:lang w:val="ru-RU"/>
        </w:rPr>
        <w:t>отчетным</w:t>
      </w:r>
      <w:proofErr w:type="gramEnd"/>
      <w:r w:rsidRPr="00420E98">
        <w:rPr>
          <w:spacing w:val="-4"/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8"/>
          <w:w w:val="106"/>
          <w:sz w:val="24"/>
          <w:szCs w:val="24"/>
        </w:rPr>
        <w:t xml:space="preserve">г) </w:t>
      </w:r>
      <w:r w:rsidRPr="00420E98">
        <w:rPr>
          <w:sz w:val="24"/>
          <w:szCs w:val="24"/>
          <w:lang w:val="ru-RU"/>
        </w:rPr>
        <w:t>до 1 июня года, следующего за отчетным</w:t>
      </w:r>
      <w:r w:rsidRPr="00420E98">
        <w:rPr>
          <w:spacing w:val="-8"/>
          <w:w w:val="106"/>
          <w:sz w:val="24"/>
          <w:szCs w:val="24"/>
        </w:rPr>
        <w:t>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 xml:space="preserve">10. </w:t>
      </w:r>
      <w:r w:rsidRPr="00420E98">
        <w:rPr>
          <w:bCs/>
          <w:spacing w:val="-7"/>
          <w:sz w:val="24"/>
          <w:szCs w:val="24"/>
        </w:rPr>
        <w:t>В течение какого срока заказчик вправе предъявить требова</w:t>
      </w:r>
      <w:r w:rsidRPr="00420E98">
        <w:rPr>
          <w:bCs/>
          <w:spacing w:val="-6"/>
          <w:sz w:val="24"/>
          <w:szCs w:val="24"/>
        </w:rPr>
        <w:t>ния, связанные с ненадлежащим качеством работы, если гарантийный срок на результат работы не установлен?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1"/>
          <w:sz w:val="24"/>
          <w:szCs w:val="24"/>
        </w:rPr>
        <w:t xml:space="preserve">а) в разумный срок, но в пределах двух лет со дня передачи </w:t>
      </w:r>
      <w:r w:rsidRPr="00420E98">
        <w:rPr>
          <w:spacing w:val="-8"/>
          <w:sz w:val="24"/>
          <w:szCs w:val="24"/>
        </w:rPr>
        <w:t>результата работы;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4"/>
          <w:sz w:val="24"/>
          <w:szCs w:val="24"/>
        </w:rPr>
        <w:t>б) в течение шести месяцев;</w:t>
      </w:r>
    </w:p>
    <w:p w:rsidR="00420E98" w:rsidRPr="00420E98" w:rsidRDefault="00420E98" w:rsidP="00420E98">
      <w:pPr>
        <w:ind w:firstLine="720"/>
        <w:rPr>
          <w:spacing w:val="-2"/>
          <w:sz w:val="24"/>
          <w:szCs w:val="24"/>
        </w:rPr>
      </w:pPr>
      <w:r w:rsidRPr="00420E98">
        <w:rPr>
          <w:spacing w:val="-2"/>
          <w:sz w:val="24"/>
          <w:szCs w:val="24"/>
        </w:rPr>
        <w:t>в) в течение одного года;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2"/>
          <w:sz w:val="24"/>
          <w:szCs w:val="24"/>
        </w:rPr>
        <w:t>г) в течение трех лет.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11. Заказчик должен разместить в единой информационной системе информацию о проведении </w:t>
      </w:r>
      <w:r w:rsidRPr="00420E98">
        <w:rPr>
          <w:sz w:val="24"/>
          <w:szCs w:val="24"/>
          <w:lang w:val="ru-RU"/>
        </w:rPr>
        <w:t>электронного</w:t>
      </w:r>
      <w:r w:rsidRPr="00420E98">
        <w:rPr>
          <w:sz w:val="24"/>
          <w:szCs w:val="24"/>
        </w:rPr>
        <w:t xml:space="preserve"> конкурса</w:t>
      </w:r>
      <w:r w:rsidRPr="00420E98">
        <w:rPr>
          <w:sz w:val="24"/>
          <w:szCs w:val="24"/>
          <w:lang w:val="ru-RU"/>
        </w:rPr>
        <w:t xml:space="preserve"> </w:t>
      </w:r>
      <w:r w:rsidRPr="00420E98">
        <w:rPr>
          <w:sz w:val="24"/>
          <w:szCs w:val="24"/>
        </w:rPr>
        <w:t>не позднее чем: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за десять рабочих дней до вскрытия конвертов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 за один месяц до подведения итогов конкурса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 за двадцать дней до </w:t>
      </w:r>
      <w:r w:rsidRPr="00420E98">
        <w:rPr>
          <w:sz w:val="24"/>
          <w:szCs w:val="24"/>
          <w:lang w:val="ru-RU"/>
        </w:rPr>
        <w:t xml:space="preserve">даты окончания срока подачи заявок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за </w:t>
      </w:r>
      <w:r w:rsidRPr="00420E98">
        <w:rPr>
          <w:sz w:val="24"/>
          <w:szCs w:val="24"/>
          <w:lang w:val="ru-RU"/>
        </w:rPr>
        <w:t>пятнадцать</w:t>
      </w:r>
      <w:r w:rsidRPr="00420E98">
        <w:rPr>
          <w:sz w:val="24"/>
          <w:szCs w:val="24"/>
        </w:rPr>
        <w:t xml:space="preserve"> дней до </w:t>
      </w:r>
      <w:r w:rsidRPr="00420E98">
        <w:rPr>
          <w:sz w:val="24"/>
          <w:szCs w:val="24"/>
          <w:lang w:val="ru-RU"/>
        </w:rPr>
        <w:t>даты окончания срока подачи заявок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12. Способами обеспечения заявки при проведении процедуры </w:t>
      </w:r>
      <w:r w:rsidRPr="00420E98">
        <w:rPr>
          <w:sz w:val="24"/>
          <w:szCs w:val="24"/>
          <w:lang w:val="ru-RU"/>
        </w:rPr>
        <w:t>определения поставщика (подрядчика, исполнителя)</w:t>
      </w:r>
      <w:r w:rsidRPr="00420E98">
        <w:rPr>
          <w:sz w:val="24"/>
          <w:szCs w:val="24"/>
        </w:rPr>
        <w:t xml:space="preserve"> являются: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lastRenderedPageBreak/>
        <w:t xml:space="preserve">а) </w:t>
      </w:r>
      <w:r w:rsidRPr="00420E98">
        <w:rPr>
          <w:sz w:val="24"/>
          <w:szCs w:val="24"/>
          <w:lang w:val="ru-RU"/>
        </w:rPr>
        <w:t>независимая</w:t>
      </w:r>
      <w:r w:rsidRPr="00420E98">
        <w:rPr>
          <w:sz w:val="24"/>
          <w:szCs w:val="24"/>
        </w:rPr>
        <w:t xml:space="preserve"> гарантия, поручительство, залог денежных средств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б) страхования ответственности, </w:t>
      </w:r>
      <w:r w:rsidRPr="00420E98">
        <w:rPr>
          <w:sz w:val="24"/>
          <w:szCs w:val="24"/>
          <w:lang w:val="ru-RU"/>
        </w:rPr>
        <w:t>независимая</w:t>
      </w:r>
      <w:r w:rsidRPr="00420E98">
        <w:rPr>
          <w:sz w:val="24"/>
          <w:szCs w:val="24"/>
        </w:rPr>
        <w:t xml:space="preserve"> гарантия, поручительство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залог денежных средств, страхование ответственности, поручительство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внесение денежных средств, </w:t>
      </w:r>
      <w:r w:rsidRPr="00420E98">
        <w:rPr>
          <w:sz w:val="24"/>
          <w:szCs w:val="24"/>
          <w:lang w:val="ru-RU"/>
        </w:rPr>
        <w:t>независимая</w:t>
      </w:r>
      <w:r w:rsidRPr="00420E98">
        <w:rPr>
          <w:sz w:val="24"/>
          <w:szCs w:val="24"/>
        </w:rPr>
        <w:t xml:space="preserve"> гарантия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13. Что собой представляют действия порождающие необходимость применения антидемпинговых мер: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уменьшение цены при проведении электронного аукциона сразу на несколько шагов аукциона;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 уменьшение цены контракта на двадцать пять и более процентов;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предложение заключить контракт по ценам ниже среднерыночных;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агрессивное снижение цены во время </w:t>
      </w:r>
      <w:r w:rsidRPr="00420E98">
        <w:rPr>
          <w:sz w:val="24"/>
          <w:szCs w:val="24"/>
          <w:lang w:val="ru-RU"/>
        </w:rPr>
        <w:t>определения поставщика (подрядчика, исполнителя)</w:t>
      </w:r>
      <w:r w:rsidRPr="00420E98">
        <w:rPr>
          <w:sz w:val="24"/>
          <w:szCs w:val="24"/>
        </w:rPr>
        <w:t>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 xml:space="preserve">14. </w:t>
      </w:r>
      <w:r w:rsidRPr="00420E98">
        <w:rPr>
          <w:bCs/>
          <w:spacing w:val="-6"/>
          <w:sz w:val="24"/>
          <w:szCs w:val="24"/>
        </w:rPr>
        <w:t>Гарантийный срок на поставленный товар начинает течь с момента: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изготовления товара;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7"/>
          <w:sz w:val="24"/>
          <w:szCs w:val="24"/>
        </w:rPr>
        <w:t>б) оплаты стоимости товара покупателем;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2"/>
          <w:sz w:val="24"/>
          <w:szCs w:val="24"/>
        </w:rPr>
        <w:t>в) передачи товара продавцом покупателю;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6"/>
          <w:sz w:val="24"/>
          <w:szCs w:val="24"/>
        </w:rPr>
        <w:t xml:space="preserve">г) </w:t>
      </w:r>
      <w:r w:rsidRPr="00420E98">
        <w:rPr>
          <w:sz w:val="24"/>
          <w:szCs w:val="24"/>
        </w:rPr>
        <w:t>заключения договора купли-продажи покупателя с продав</w:t>
      </w:r>
      <w:r w:rsidRPr="00420E98">
        <w:rPr>
          <w:spacing w:val="-8"/>
          <w:sz w:val="24"/>
          <w:szCs w:val="24"/>
        </w:rPr>
        <w:t>цом;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 xml:space="preserve">15. </w:t>
      </w:r>
      <w:r w:rsidRPr="00420E98">
        <w:rPr>
          <w:bCs/>
          <w:sz w:val="24"/>
          <w:szCs w:val="24"/>
        </w:rPr>
        <w:t xml:space="preserve">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учреждения, операторов электронной площадки плановые проверки проводятся контрольным органом в сфере закупок не чаще чем: </w:t>
      </w: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>а)</w:t>
      </w:r>
      <w:r w:rsidRPr="00420E98">
        <w:rPr>
          <w:bCs/>
          <w:sz w:val="24"/>
          <w:szCs w:val="24"/>
        </w:rPr>
        <w:t>один раз в шесть месяцев.</w:t>
      </w: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r w:rsidRPr="00420E98">
        <w:rPr>
          <w:bCs/>
          <w:sz w:val="24"/>
          <w:szCs w:val="24"/>
        </w:rPr>
        <w:t xml:space="preserve"> один раз в год.</w:t>
      </w: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bCs/>
          <w:sz w:val="24"/>
          <w:szCs w:val="24"/>
        </w:rPr>
        <w:t xml:space="preserve"> один раз в два года.</w:t>
      </w:r>
    </w:p>
    <w:p w:rsidR="00420E98" w:rsidRPr="00FE6BA4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</w:rPr>
        <w:t xml:space="preserve"> один раз в три месяца.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16. На основании результатов рассмотрения заявок на участие в </w:t>
      </w:r>
      <w:r w:rsidRPr="00420E98">
        <w:rPr>
          <w:sz w:val="24"/>
          <w:szCs w:val="24"/>
          <w:lang w:val="ru-RU"/>
        </w:rPr>
        <w:t>электронном</w:t>
      </w:r>
      <w:r w:rsidRPr="00420E98">
        <w:rPr>
          <w:sz w:val="24"/>
          <w:szCs w:val="24"/>
        </w:rPr>
        <w:t xml:space="preserve"> аукционе, комиссией </w:t>
      </w:r>
      <w:r w:rsidRPr="00420E98">
        <w:rPr>
          <w:sz w:val="24"/>
          <w:szCs w:val="24"/>
          <w:lang w:val="ru-RU"/>
        </w:rPr>
        <w:t>по осуществлению закупок подписывается</w:t>
      </w:r>
      <w:r w:rsidRPr="00420E98">
        <w:rPr>
          <w:sz w:val="24"/>
          <w:szCs w:val="24"/>
        </w:rPr>
        <w:t xml:space="preserve"> 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а)протокол </w:t>
      </w:r>
      <w:r w:rsidRPr="00420E98">
        <w:rPr>
          <w:sz w:val="24"/>
          <w:szCs w:val="24"/>
          <w:lang w:val="ru-RU"/>
        </w:rPr>
        <w:t>подведения итогов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r w:rsidRPr="00420E98">
        <w:rPr>
          <w:bCs/>
          <w:sz w:val="24"/>
          <w:szCs w:val="24"/>
        </w:rPr>
        <w:t xml:space="preserve"> извещение о рассмотрении заявок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bCs/>
          <w:sz w:val="24"/>
          <w:szCs w:val="24"/>
        </w:rPr>
        <w:t xml:space="preserve"> происходит простое уведомление о рассмотрении заявок участников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</w:rPr>
        <w:t xml:space="preserve"> закон не регламентирует данный вопрос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/>
          <w:sz w:val="24"/>
          <w:szCs w:val="24"/>
        </w:rPr>
      </w:pPr>
      <w:r w:rsidRPr="00420E98">
        <w:rPr>
          <w:sz w:val="24"/>
          <w:szCs w:val="24"/>
        </w:rPr>
        <w:t xml:space="preserve">17. </w:t>
      </w:r>
      <w:r w:rsidRPr="00420E98">
        <w:rPr>
          <w:bCs/>
          <w:sz w:val="24"/>
          <w:szCs w:val="24"/>
        </w:rPr>
        <w:t>Федеральный орган исполнительной власти, уполномоченный на осуществление контроля в сфере закупок, осуществляет проверку сведений подлежащих включению в реестр недобросовестных поставщиков, с даты поступления документов и информации в течение:</w:t>
      </w: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>а)пяти рабочих дней.</w:t>
      </w: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 xml:space="preserve">б)десяти рабочих дней. </w:t>
      </w: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 xml:space="preserve">в)семи рабочих дней. </w:t>
      </w: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 xml:space="preserve">г)десяти дней. 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 xml:space="preserve">18. </w:t>
      </w:r>
      <w:r w:rsidRPr="00420E98">
        <w:rPr>
          <w:bCs/>
          <w:sz w:val="24"/>
          <w:szCs w:val="24"/>
        </w:rPr>
        <w:t xml:space="preserve">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размещает в единой информационной системе информацию и документы </w:t>
      </w:r>
      <w:r w:rsidRPr="00420E98">
        <w:rPr>
          <w:bCs/>
          <w:sz w:val="24"/>
          <w:szCs w:val="24"/>
          <w:lang w:val="ru-RU"/>
        </w:rPr>
        <w:t xml:space="preserve">направляемые в реестр контрактов </w:t>
      </w:r>
      <w:r w:rsidRPr="00420E98">
        <w:rPr>
          <w:bCs/>
          <w:sz w:val="24"/>
          <w:szCs w:val="24"/>
        </w:rPr>
        <w:t>в течение:</w:t>
      </w: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 xml:space="preserve">а)шесть дней </w:t>
      </w:r>
      <w:r w:rsidRPr="00420E98">
        <w:rPr>
          <w:bCs/>
          <w:sz w:val="24"/>
          <w:szCs w:val="24"/>
        </w:rPr>
        <w:t>с даты их получения.</w:t>
      </w: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 xml:space="preserve">б)пять дней </w:t>
      </w:r>
      <w:r w:rsidRPr="00420E98">
        <w:rPr>
          <w:bCs/>
          <w:sz w:val="24"/>
          <w:szCs w:val="24"/>
        </w:rPr>
        <w:t>с даты их получения.</w:t>
      </w: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lastRenderedPageBreak/>
        <w:t>в)</w:t>
      </w:r>
      <w:r w:rsidRPr="00420E98">
        <w:rPr>
          <w:bCs/>
          <w:sz w:val="24"/>
          <w:szCs w:val="24"/>
        </w:rPr>
        <w:t xml:space="preserve"> трех рабочих дней с даты их получения.</w:t>
      </w: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 xml:space="preserve">г)восемь дней </w:t>
      </w:r>
      <w:r w:rsidRPr="00420E98">
        <w:rPr>
          <w:bCs/>
          <w:sz w:val="24"/>
          <w:szCs w:val="24"/>
        </w:rPr>
        <w:t>с даты их получения.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19. Уполномоченный на осуществление контроля в сфере закупок федеральный орган исполнительной власти осуществляет размещение сведений в реестре недобросовестных поставщиков, после проверки их достоверности в течение: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</w:t>
      </w:r>
      <w:r w:rsidRPr="00420E98">
        <w:rPr>
          <w:bCs/>
          <w:sz w:val="24"/>
          <w:szCs w:val="24"/>
        </w:rPr>
        <w:t xml:space="preserve"> в течение двух рабочих дней с даты подтверждения.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r w:rsidRPr="00420E98">
        <w:rPr>
          <w:bCs/>
          <w:sz w:val="24"/>
          <w:szCs w:val="24"/>
        </w:rPr>
        <w:t xml:space="preserve"> трех рабочих дней с даты подтверждения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bCs/>
          <w:sz w:val="24"/>
          <w:szCs w:val="24"/>
        </w:rPr>
        <w:t xml:space="preserve"> в течение десяти рабочих дней с даты подтверждения.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</w:rPr>
        <w:t xml:space="preserve"> в течение месяца с даты подтверждения.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>20. Сведения о недобросовестных поставщиках</w:t>
      </w:r>
      <w:r w:rsidRPr="00420E98">
        <w:rPr>
          <w:bCs/>
          <w:sz w:val="24"/>
          <w:szCs w:val="24"/>
        </w:rPr>
        <w:t xml:space="preserve"> исключаются</w:t>
      </w:r>
      <w:r w:rsidRPr="00420E98">
        <w:rPr>
          <w:sz w:val="24"/>
          <w:szCs w:val="24"/>
        </w:rPr>
        <w:t xml:space="preserve"> из реестра недобросовестных поставщиков </w:t>
      </w:r>
      <w:r w:rsidRPr="00420E98">
        <w:rPr>
          <w:bCs/>
          <w:sz w:val="24"/>
          <w:szCs w:val="24"/>
        </w:rPr>
        <w:t>по истечении: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</w:t>
      </w:r>
      <w:r w:rsidRPr="00420E98">
        <w:rPr>
          <w:bCs/>
          <w:sz w:val="24"/>
          <w:szCs w:val="24"/>
        </w:rPr>
        <w:t xml:space="preserve"> одного года со дня их внесения в реестр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r w:rsidRPr="00420E98">
        <w:rPr>
          <w:bCs/>
          <w:sz w:val="24"/>
          <w:szCs w:val="24"/>
        </w:rPr>
        <w:t xml:space="preserve"> трех лет со дня их внесения в реестр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bCs/>
          <w:sz w:val="24"/>
          <w:szCs w:val="24"/>
        </w:rPr>
        <w:t xml:space="preserve"> данные сведения в реестре хранятся постоянно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</w:rPr>
        <w:t xml:space="preserve"> двух лет со дня их внесения в реестр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</w:p>
    <w:p w:rsidR="00E621E0" w:rsidRPr="005C0482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621E0" w:rsidRPr="005C0482" w:rsidRDefault="00E621E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CE46C0" w:rsidRPr="005C0482" w:rsidRDefault="00CE46C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CE46C0" w:rsidRPr="005C0482" w:rsidRDefault="00CE46C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CE46C0" w:rsidRPr="005C0482" w:rsidRDefault="00CE46C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CE46C0" w:rsidRPr="005C0482" w:rsidRDefault="00CE46C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E621E0" w:rsidRPr="005C0482" w:rsidRDefault="00E621E0" w:rsidP="00E621E0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5C0482">
        <w:rPr>
          <w:b/>
          <w:bCs/>
          <w:sz w:val="24"/>
          <w:szCs w:val="24"/>
          <w:lang w:val="ru-RU"/>
        </w:rPr>
        <w:t>Составители программы</w:t>
      </w:r>
    </w:p>
    <w:p w:rsidR="00E621E0" w:rsidRPr="005C0482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E621E0" w:rsidRPr="005C0482" w:rsidRDefault="00E621E0" w:rsidP="00E621E0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E621E0" w:rsidRPr="005C0482" w:rsidRDefault="00E621E0" w:rsidP="00E621E0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  <w:r w:rsidRPr="005C0482">
        <w:rPr>
          <w:sz w:val="24"/>
          <w:szCs w:val="24"/>
          <w:lang w:val="ru-RU"/>
        </w:rPr>
        <w:tab/>
        <w:t xml:space="preserve">Чурсин С.В., директор АНО </w:t>
      </w:r>
    </w:p>
    <w:p w:rsidR="00E621E0" w:rsidRPr="005C0482" w:rsidRDefault="00E621E0" w:rsidP="00E621E0">
      <w:pPr>
        <w:shd w:val="clear" w:color="auto" w:fill="FFFFFF"/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5C0482">
        <w:rPr>
          <w:sz w:val="24"/>
          <w:szCs w:val="24"/>
          <w:lang w:val="ru-RU"/>
        </w:rPr>
        <w:t>Информационно-маркетинговый центр</w:t>
      </w:r>
      <w:r w:rsidRPr="005C0482">
        <w:rPr>
          <w:sz w:val="24"/>
          <w:szCs w:val="24"/>
          <w:lang w:val="ru-RU"/>
        </w:rPr>
        <w:tab/>
      </w:r>
      <w:r w:rsidRPr="005C0482">
        <w:rPr>
          <w:sz w:val="24"/>
          <w:szCs w:val="24"/>
          <w:lang w:val="ru-RU"/>
        </w:rPr>
        <w:tab/>
      </w:r>
      <w:r w:rsidRPr="005C0482">
        <w:rPr>
          <w:sz w:val="24"/>
          <w:szCs w:val="24"/>
          <w:lang w:val="ru-RU"/>
        </w:rPr>
        <w:tab/>
        <w:t>____________________</w:t>
      </w:r>
    </w:p>
    <w:p w:rsidR="00E621E0" w:rsidRPr="005C0482" w:rsidRDefault="00E621E0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sectPr w:rsidR="00E621E0" w:rsidRPr="005C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B87" w:rsidRDefault="00EC7B87">
      <w:r>
        <w:separator/>
      </w:r>
    </w:p>
  </w:endnote>
  <w:endnote w:type="continuationSeparator" w:id="0">
    <w:p w:rsidR="00EC7B87" w:rsidRDefault="00EC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B87" w:rsidRDefault="00EC7B87">
      <w:r>
        <w:separator/>
      </w:r>
    </w:p>
  </w:footnote>
  <w:footnote w:type="continuationSeparator" w:id="0">
    <w:p w:rsidR="00EC7B87" w:rsidRDefault="00EC7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76338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542F8" w:rsidRPr="007C2AD3" w:rsidRDefault="003542F8">
        <w:pPr>
          <w:pStyle w:val="a4"/>
          <w:jc w:val="right"/>
          <w:rPr>
            <w:sz w:val="20"/>
          </w:rPr>
        </w:pPr>
        <w:r w:rsidRPr="007C2AD3">
          <w:rPr>
            <w:sz w:val="20"/>
          </w:rPr>
          <w:fldChar w:fldCharType="begin"/>
        </w:r>
        <w:r w:rsidRPr="007C2AD3">
          <w:rPr>
            <w:sz w:val="20"/>
          </w:rPr>
          <w:instrText>PAGE   \* MERGEFORMAT</w:instrText>
        </w:r>
        <w:r w:rsidRPr="007C2AD3">
          <w:rPr>
            <w:sz w:val="20"/>
          </w:rPr>
          <w:fldChar w:fldCharType="separate"/>
        </w:r>
        <w:r w:rsidR="002C77BC" w:rsidRPr="002C77BC">
          <w:rPr>
            <w:noProof/>
            <w:sz w:val="20"/>
            <w:lang w:val="ru-RU"/>
          </w:rPr>
          <w:t>25</w:t>
        </w:r>
        <w:r w:rsidRPr="007C2AD3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7F1"/>
    <w:multiLevelType w:val="hybridMultilevel"/>
    <w:tmpl w:val="70F6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4E41"/>
    <w:multiLevelType w:val="hybridMultilevel"/>
    <w:tmpl w:val="2E445E7E"/>
    <w:lvl w:ilvl="0" w:tplc="742C2692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80726F3"/>
    <w:multiLevelType w:val="hybridMultilevel"/>
    <w:tmpl w:val="FECA53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D25759B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0DC86827"/>
    <w:multiLevelType w:val="hybridMultilevel"/>
    <w:tmpl w:val="BFA6F5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0F52790B"/>
    <w:multiLevelType w:val="hybridMultilevel"/>
    <w:tmpl w:val="BC9659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30727B4"/>
    <w:multiLevelType w:val="hybridMultilevel"/>
    <w:tmpl w:val="FA52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33335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1D922B32"/>
    <w:multiLevelType w:val="hybridMultilevel"/>
    <w:tmpl w:val="335C986E"/>
    <w:lvl w:ilvl="0" w:tplc="EFB0D3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24417BA6"/>
    <w:multiLevelType w:val="hybridMultilevel"/>
    <w:tmpl w:val="5602165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0">
    <w:nsid w:val="2B8C53AC"/>
    <w:multiLevelType w:val="hybridMultilevel"/>
    <w:tmpl w:val="C9A8C02A"/>
    <w:lvl w:ilvl="0" w:tplc="0AA8260A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2CE33F45"/>
    <w:multiLevelType w:val="hybridMultilevel"/>
    <w:tmpl w:val="040EC7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30A26CBD"/>
    <w:multiLevelType w:val="multilevel"/>
    <w:tmpl w:val="6374CA76"/>
    <w:lvl w:ilvl="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13">
    <w:nsid w:val="334E7F45"/>
    <w:multiLevelType w:val="hybridMultilevel"/>
    <w:tmpl w:val="592C8678"/>
    <w:lvl w:ilvl="0" w:tplc="755269B8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3CF41628"/>
    <w:multiLevelType w:val="multilevel"/>
    <w:tmpl w:val="7AC07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0552C0A"/>
    <w:multiLevelType w:val="hybridMultilevel"/>
    <w:tmpl w:val="5602165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>
    <w:nsid w:val="40E3131D"/>
    <w:multiLevelType w:val="hybridMultilevel"/>
    <w:tmpl w:val="D9DA024A"/>
    <w:lvl w:ilvl="0" w:tplc="08727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533E5"/>
    <w:multiLevelType w:val="hybridMultilevel"/>
    <w:tmpl w:val="6D109A22"/>
    <w:lvl w:ilvl="0" w:tplc="FCB206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4E6D70B2"/>
    <w:multiLevelType w:val="hybridMultilevel"/>
    <w:tmpl w:val="750250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54E64B9B"/>
    <w:multiLevelType w:val="hybridMultilevel"/>
    <w:tmpl w:val="39A85A60"/>
    <w:lvl w:ilvl="0" w:tplc="A9408BD0">
      <w:start w:val="1"/>
      <w:numFmt w:val="decimal"/>
      <w:lvlText w:val="%1."/>
      <w:lvlJc w:val="left"/>
      <w:pPr>
        <w:tabs>
          <w:tab w:val="num" w:pos="1825"/>
        </w:tabs>
        <w:ind w:left="1825" w:hanging="111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5C2136EC"/>
    <w:multiLevelType w:val="hybridMultilevel"/>
    <w:tmpl w:val="082CD9C8"/>
    <w:lvl w:ilvl="0" w:tplc="62CCB0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601F0B"/>
    <w:multiLevelType w:val="hybridMultilevel"/>
    <w:tmpl w:val="14EAC78E"/>
    <w:lvl w:ilvl="0" w:tplc="37BA26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6A521A4B"/>
    <w:multiLevelType w:val="hybridMultilevel"/>
    <w:tmpl w:val="39C0E116"/>
    <w:lvl w:ilvl="0" w:tplc="96E8BEE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71CD24F7"/>
    <w:multiLevelType w:val="hybridMultilevel"/>
    <w:tmpl w:val="979CCD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74B936F6"/>
    <w:multiLevelType w:val="hybridMultilevel"/>
    <w:tmpl w:val="4C5A75C0"/>
    <w:lvl w:ilvl="0" w:tplc="C2F4A5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75F86CCC"/>
    <w:multiLevelType w:val="hybridMultilevel"/>
    <w:tmpl w:val="29FE5E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6"/>
  </w:num>
  <w:num w:numId="5">
    <w:abstractNumId w:val="10"/>
  </w:num>
  <w:num w:numId="6">
    <w:abstractNumId w:val="13"/>
  </w:num>
  <w:num w:numId="7">
    <w:abstractNumId w:val="0"/>
  </w:num>
  <w:num w:numId="8">
    <w:abstractNumId w:val="19"/>
  </w:num>
  <w:num w:numId="9">
    <w:abstractNumId w:val="17"/>
  </w:num>
  <w:num w:numId="10">
    <w:abstractNumId w:val="22"/>
  </w:num>
  <w:num w:numId="11">
    <w:abstractNumId w:val="21"/>
  </w:num>
  <w:num w:numId="12">
    <w:abstractNumId w:val="8"/>
  </w:num>
  <w:num w:numId="13">
    <w:abstractNumId w:val="2"/>
  </w:num>
  <w:num w:numId="14">
    <w:abstractNumId w:val="23"/>
  </w:num>
  <w:num w:numId="15">
    <w:abstractNumId w:val="15"/>
  </w:num>
  <w:num w:numId="16">
    <w:abstractNumId w:val="25"/>
  </w:num>
  <w:num w:numId="17">
    <w:abstractNumId w:val="3"/>
  </w:num>
  <w:num w:numId="18">
    <w:abstractNumId w:val="18"/>
  </w:num>
  <w:num w:numId="19">
    <w:abstractNumId w:val="1"/>
  </w:num>
  <w:num w:numId="20">
    <w:abstractNumId w:val="7"/>
  </w:num>
  <w:num w:numId="21">
    <w:abstractNumId w:val="24"/>
  </w:num>
  <w:num w:numId="22">
    <w:abstractNumId w:val="5"/>
  </w:num>
  <w:num w:numId="23">
    <w:abstractNumId w:val="11"/>
  </w:num>
  <w:num w:numId="24">
    <w:abstractNumId w:val="4"/>
  </w:num>
  <w:num w:numId="25">
    <w:abstractNumId w:val="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E0"/>
    <w:rsid w:val="000064F1"/>
    <w:rsid w:val="00014A61"/>
    <w:rsid w:val="000202D6"/>
    <w:rsid w:val="00021379"/>
    <w:rsid w:val="00022DA6"/>
    <w:rsid w:val="00025E81"/>
    <w:rsid w:val="000262CC"/>
    <w:rsid w:val="00032D2F"/>
    <w:rsid w:val="00040AA1"/>
    <w:rsid w:val="00041DA5"/>
    <w:rsid w:val="0004516C"/>
    <w:rsid w:val="00046DD0"/>
    <w:rsid w:val="00047F55"/>
    <w:rsid w:val="00060D2B"/>
    <w:rsid w:val="00062B13"/>
    <w:rsid w:val="00065779"/>
    <w:rsid w:val="00066442"/>
    <w:rsid w:val="00082630"/>
    <w:rsid w:val="00085DA4"/>
    <w:rsid w:val="00085F0B"/>
    <w:rsid w:val="00086A20"/>
    <w:rsid w:val="000A01A8"/>
    <w:rsid w:val="000A1C80"/>
    <w:rsid w:val="000A5776"/>
    <w:rsid w:val="000A737D"/>
    <w:rsid w:val="000B5E86"/>
    <w:rsid w:val="000C043C"/>
    <w:rsid w:val="000C0E78"/>
    <w:rsid w:val="000C5D0F"/>
    <w:rsid w:val="000C7B63"/>
    <w:rsid w:val="000D3B75"/>
    <w:rsid w:val="000D628D"/>
    <w:rsid w:val="000E08EC"/>
    <w:rsid w:val="000E28C0"/>
    <w:rsid w:val="000F0999"/>
    <w:rsid w:val="000F402D"/>
    <w:rsid w:val="000F4DE7"/>
    <w:rsid w:val="0010203D"/>
    <w:rsid w:val="00104356"/>
    <w:rsid w:val="00107C0C"/>
    <w:rsid w:val="00124B16"/>
    <w:rsid w:val="001254D5"/>
    <w:rsid w:val="001456E0"/>
    <w:rsid w:val="0014602C"/>
    <w:rsid w:val="001534BD"/>
    <w:rsid w:val="001546FC"/>
    <w:rsid w:val="001559C3"/>
    <w:rsid w:val="00170E28"/>
    <w:rsid w:val="00170F63"/>
    <w:rsid w:val="00171278"/>
    <w:rsid w:val="00185635"/>
    <w:rsid w:val="00195AE1"/>
    <w:rsid w:val="0019662E"/>
    <w:rsid w:val="001A0F16"/>
    <w:rsid w:val="001A64F9"/>
    <w:rsid w:val="001A7A7C"/>
    <w:rsid w:val="001B0CD1"/>
    <w:rsid w:val="001B6D06"/>
    <w:rsid w:val="001C33F8"/>
    <w:rsid w:val="001D1D44"/>
    <w:rsid w:val="001D6985"/>
    <w:rsid w:val="001D6DB1"/>
    <w:rsid w:val="001E2936"/>
    <w:rsid w:val="001E5D8F"/>
    <w:rsid w:val="001E603F"/>
    <w:rsid w:val="001F0549"/>
    <w:rsid w:val="001F6F17"/>
    <w:rsid w:val="001F7F0C"/>
    <w:rsid w:val="00205031"/>
    <w:rsid w:val="00210F52"/>
    <w:rsid w:val="00212484"/>
    <w:rsid w:val="0021401D"/>
    <w:rsid w:val="0021592D"/>
    <w:rsid w:val="002312E1"/>
    <w:rsid w:val="00235A58"/>
    <w:rsid w:val="002378B9"/>
    <w:rsid w:val="002520BA"/>
    <w:rsid w:val="0025238E"/>
    <w:rsid w:val="00254D0D"/>
    <w:rsid w:val="00262280"/>
    <w:rsid w:val="00273873"/>
    <w:rsid w:val="00285699"/>
    <w:rsid w:val="00285FB1"/>
    <w:rsid w:val="00295C5B"/>
    <w:rsid w:val="002971EE"/>
    <w:rsid w:val="002B05B2"/>
    <w:rsid w:val="002B119E"/>
    <w:rsid w:val="002B591C"/>
    <w:rsid w:val="002B5A62"/>
    <w:rsid w:val="002C4198"/>
    <w:rsid w:val="002C4E4B"/>
    <w:rsid w:val="002C77BC"/>
    <w:rsid w:val="002D50A3"/>
    <w:rsid w:val="002D6167"/>
    <w:rsid w:val="002D765E"/>
    <w:rsid w:val="002E55FE"/>
    <w:rsid w:val="002E5DC2"/>
    <w:rsid w:val="002E7EAE"/>
    <w:rsid w:val="002F43E8"/>
    <w:rsid w:val="002F4E98"/>
    <w:rsid w:val="00302911"/>
    <w:rsid w:val="00313C07"/>
    <w:rsid w:val="00317781"/>
    <w:rsid w:val="00327610"/>
    <w:rsid w:val="00336258"/>
    <w:rsid w:val="003401D9"/>
    <w:rsid w:val="00346FFA"/>
    <w:rsid w:val="003542F8"/>
    <w:rsid w:val="00355278"/>
    <w:rsid w:val="00360EBC"/>
    <w:rsid w:val="00366004"/>
    <w:rsid w:val="003679EF"/>
    <w:rsid w:val="00390057"/>
    <w:rsid w:val="00392E30"/>
    <w:rsid w:val="00395CAF"/>
    <w:rsid w:val="003965FC"/>
    <w:rsid w:val="003B3028"/>
    <w:rsid w:val="003B5151"/>
    <w:rsid w:val="003B54D2"/>
    <w:rsid w:val="003B7F15"/>
    <w:rsid w:val="003C010E"/>
    <w:rsid w:val="003C2186"/>
    <w:rsid w:val="003C3696"/>
    <w:rsid w:val="003D1B4A"/>
    <w:rsid w:val="003D73D5"/>
    <w:rsid w:val="003D76E9"/>
    <w:rsid w:val="003E33AC"/>
    <w:rsid w:val="0040142D"/>
    <w:rsid w:val="00401570"/>
    <w:rsid w:val="004020B3"/>
    <w:rsid w:val="0041222B"/>
    <w:rsid w:val="00417130"/>
    <w:rsid w:val="00420E98"/>
    <w:rsid w:val="004314F6"/>
    <w:rsid w:val="00445D66"/>
    <w:rsid w:val="004475DD"/>
    <w:rsid w:val="00475927"/>
    <w:rsid w:val="00484E0A"/>
    <w:rsid w:val="00492604"/>
    <w:rsid w:val="00493E43"/>
    <w:rsid w:val="004951A9"/>
    <w:rsid w:val="00495E7D"/>
    <w:rsid w:val="004A24BB"/>
    <w:rsid w:val="004B02B0"/>
    <w:rsid w:val="004B5D2A"/>
    <w:rsid w:val="004B5D87"/>
    <w:rsid w:val="004C0476"/>
    <w:rsid w:val="004C1825"/>
    <w:rsid w:val="004D0D16"/>
    <w:rsid w:val="004D30FA"/>
    <w:rsid w:val="004E25E8"/>
    <w:rsid w:val="004F40EE"/>
    <w:rsid w:val="004F7DE5"/>
    <w:rsid w:val="00501A7D"/>
    <w:rsid w:val="00505F00"/>
    <w:rsid w:val="00513C70"/>
    <w:rsid w:val="00524EE1"/>
    <w:rsid w:val="00532241"/>
    <w:rsid w:val="00535B73"/>
    <w:rsid w:val="005454A8"/>
    <w:rsid w:val="00560001"/>
    <w:rsid w:val="00564C83"/>
    <w:rsid w:val="005676F7"/>
    <w:rsid w:val="00572932"/>
    <w:rsid w:val="00587A2B"/>
    <w:rsid w:val="00592E88"/>
    <w:rsid w:val="00596E4F"/>
    <w:rsid w:val="005975B6"/>
    <w:rsid w:val="005A7270"/>
    <w:rsid w:val="005B44E8"/>
    <w:rsid w:val="005C0482"/>
    <w:rsid w:val="005C683D"/>
    <w:rsid w:val="005E6150"/>
    <w:rsid w:val="006012F6"/>
    <w:rsid w:val="00613080"/>
    <w:rsid w:val="006245CE"/>
    <w:rsid w:val="00633132"/>
    <w:rsid w:val="00634595"/>
    <w:rsid w:val="0064045D"/>
    <w:rsid w:val="00654179"/>
    <w:rsid w:val="00657990"/>
    <w:rsid w:val="00660D34"/>
    <w:rsid w:val="00662587"/>
    <w:rsid w:val="00684A2D"/>
    <w:rsid w:val="00695476"/>
    <w:rsid w:val="006A108E"/>
    <w:rsid w:val="006A1616"/>
    <w:rsid w:val="006A1EE5"/>
    <w:rsid w:val="006B0B14"/>
    <w:rsid w:val="006B0F81"/>
    <w:rsid w:val="006B2586"/>
    <w:rsid w:val="006B454A"/>
    <w:rsid w:val="006B7873"/>
    <w:rsid w:val="006C0F47"/>
    <w:rsid w:val="006D1AE5"/>
    <w:rsid w:val="006E24E4"/>
    <w:rsid w:val="006E4607"/>
    <w:rsid w:val="006E5989"/>
    <w:rsid w:val="006F3AD4"/>
    <w:rsid w:val="006F6FFE"/>
    <w:rsid w:val="00701F9B"/>
    <w:rsid w:val="00706C41"/>
    <w:rsid w:val="00711950"/>
    <w:rsid w:val="0071435B"/>
    <w:rsid w:val="00725A94"/>
    <w:rsid w:val="007262AE"/>
    <w:rsid w:val="00727F2B"/>
    <w:rsid w:val="00735D12"/>
    <w:rsid w:val="00740C30"/>
    <w:rsid w:val="00744488"/>
    <w:rsid w:val="007463AC"/>
    <w:rsid w:val="00751231"/>
    <w:rsid w:val="0075358F"/>
    <w:rsid w:val="00773066"/>
    <w:rsid w:val="007773E7"/>
    <w:rsid w:val="00784966"/>
    <w:rsid w:val="0078606B"/>
    <w:rsid w:val="00790BF3"/>
    <w:rsid w:val="00792871"/>
    <w:rsid w:val="00795B14"/>
    <w:rsid w:val="007A008A"/>
    <w:rsid w:val="007A19E3"/>
    <w:rsid w:val="007A4526"/>
    <w:rsid w:val="007C09EB"/>
    <w:rsid w:val="007C1BCC"/>
    <w:rsid w:val="007C4438"/>
    <w:rsid w:val="007C5BCD"/>
    <w:rsid w:val="007C651C"/>
    <w:rsid w:val="007D41F6"/>
    <w:rsid w:val="007D4B67"/>
    <w:rsid w:val="007E39E7"/>
    <w:rsid w:val="007F0E02"/>
    <w:rsid w:val="007F0EC6"/>
    <w:rsid w:val="007F5121"/>
    <w:rsid w:val="007F5CCA"/>
    <w:rsid w:val="008105A7"/>
    <w:rsid w:val="00815043"/>
    <w:rsid w:val="00816BBE"/>
    <w:rsid w:val="00827170"/>
    <w:rsid w:val="00831532"/>
    <w:rsid w:val="00836BA2"/>
    <w:rsid w:val="008423FC"/>
    <w:rsid w:val="008628F1"/>
    <w:rsid w:val="00871F2E"/>
    <w:rsid w:val="00880C59"/>
    <w:rsid w:val="00887358"/>
    <w:rsid w:val="00890765"/>
    <w:rsid w:val="008949D6"/>
    <w:rsid w:val="008972F7"/>
    <w:rsid w:val="008A0976"/>
    <w:rsid w:val="008A59F3"/>
    <w:rsid w:val="008A7FB6"/>
    <w:rsid w:val="008B7BCB"/>
    <w:rsid w:val="008D386C"/>
    <w:rsid w:val="008E794B"/>
    <w:rsid w:val="00905933"/>
    <w:rsid w:val="00915345"/>
    <w:rsid w:val="00933A05"/>
    <w:rsid w:val="00935913"/>
    <w:rsid w:val="0094050B"/>
    <w:rsid w:val="00950872"/>
    <w:rsid w:val="009640BF"/>
    <w:rsid w:val="009651A3"/>
    <w:rsid w:val="009654F4"/>
    <w:rsid w:val="00966E5E"/>
    <w:rsid w:val="00992637"/>
    <w:rsid w:val="009A0F41"/>
    <w:rsid w:val="009A1870"/>
    <w:rsid w:val="009A3BE0"/>
    <w:rsid w:val="009A4DD4"/>
    <w:rsid w:val="009B3542"/>
    <w:rsid w:val="009C2267"/>
    <w:rsid w:val="009C799B"/>
    <w:rsid w:val="009D70FC"/>
    <w:rsid w:val="009E1A03"/>
    <w:rsid w:val="009E1FEF"/>
    <w:rsid w:val="009E3606"/>
    <w:rsid w:val="009E7731"/>
    <w:rsid w:val="00A02506"/>
    <w:rsid w:val="00A16E13"/>
    <w:rsid w:val="00A17AE9"/>
    <w:rsid w:val="00A21F0A"/>
    <w:rsid w:val="00A320F4"/>
    <w:rsid w:val="00A44752"/>
    <w:rsid w:val="00A53820"/>
    <w:rsid w:val="00A54D4D"/>
    <w:rsid w:val="00A57A04"/>
    <w:rsid w:val="00A620DD"/>
    <w:rsid w:val="00A65322"/>
    <w:rsid w:val="00A726C4"/>
    <w:rsid w:val="00A778E0"/>
    <w:rsid w:val="00A77ADC"/>
    <w:rsid w:val="00A77E1F"/>
    <w:rsid w:val="00A96FAF"/>
    <w:rsid w:val="00AD12F5"/>
    <w:rsid w:val="00AD1B45"/>
    <w:rsid w:val="00AD5209"/>
    <w:rsid w:val="00AE3747"/>
    <w:rsid w:val="00AE61E4"/>
    <w:rsid w:val="00AE7FDF"/>
    <w:rsid w:val="00AF4FEA"/>
    <w:rsid w:val="00AF7885"/>
    <w:rsid w:val="00B0741E"/>
    <w:rsid w:val="00B248F3"/>
    <w:rsid w:val="00B33A94"/>
    <w:rsid w:val="00B33A95"/>
    <w:rsid w:val="00B72A37"/>
    <w:rsid w:val="00B87ED9"/>
    <w:rsid w:val="00B93A4A"/>
    <w:rsid w:val="00BA0CC1"/>
    <w:rsid w:val="00BA25F5"/>
    <w:rsid w:val="00BB0914"/>
    <w:rsid w:val="00BB3C71"/>
    <w:rsid w:val="00BC1113"/>
    <w:rsid w:val="00BC16C8"/>
    <w:rsid w:val="00BC2D0C"/>
    <w:rsid w:val="00BD01D4"/>
    <w:rsid w:val="00BD5342"/>
    <w:rsid w:val="00BD57C7"/>
    <w:rsid w:val="00BE71A2"/>
    <w:rsid w:val="00BF117E"/>
    <w:rsid w:val="00BF15C5"/>
    <w:rsid w:val="00BF4C43"/>
    <w:rsid w:val="00C00438"/>
    <w:rsid w:val="00C118C2"/>
    <w:rsid w:val="00C276D9"/>
    <w:rsid w:val="00C30B0F"/>
    <w:rsid w:val="00C43B09"/>
    <w:rsid w:val="00C45CDE"/>
    <w:rsid w:val="00C46F75"/>
    <w:rsid w:val="00C50645"/>
    <w:rsid w:val="00C57F8B"/>
    <w:rsid w:val="00C60AE1"/>
    <w:rsid w:val="00C6762F"/>
    <w:rsid w:val="00C70149"/>
    <w:rsid w:val="00C731AF"/>
    <w:rsid w:val="00C75C32"/>
    <w:rsid w:val="00C85B15"/>
    <w:rsid w:val="00C85B9F"/>
    <w:rsid w:val="00C872E1"/>
    <w:rsid w:val="00C87523"/>
    <w:rsid w:val="00C966A8"/>
    <w:rsid w:val="00CA23A1"/>
    <w:rsid w:val="00CA2814"/>
    <w:rsid w:val="00CC103C"/>
    <w:rsid w:val="00CC349E"/>
    <w:rsid w:val="00CD6151"/>
    <w:rsid w:val="00CD641D"/>
    <w:rsid w:val="00CE46C0"/>
    <w:rsid w:val="00CE78DC"/>
    <w:rsid w:val="00CF3BB5"/>
    <w:rsid w:val="00D03900"/>
    <w:rsid w:val="00D0445F"/>
    <w:rsid w:val="00D11230"/>
    <w:rsid w:val="00D12FC4"/>
    <w:rsid w:val="00D14133"/>
    <w:rsid w:val="00D203B7"/>
    <w:rsid w:val="00D2659A"/>
    <w:rsid w:val="00D2666B"/>
    <w:rsid w:val="00D364CC"/>
    <w:rsid w:val="00D41F4D"/>
    <w:rsid w:val="00D42975"/>
    <w:rsid w:val="00D53972"/>
    <w:rsid w:val="00D55F32"/>
    <w:rsid w:val="00D56A68"/>
    <w:rsid w:val="00D6042E"/>
    <w:rsid w:val="00D641EA"/>
    <w:rsid w:val="00D648B5"/>
    <w:rsid w:val="00D717FC"/>
    <w:rsid w:val="00D73F5F"/>
    <w:rsid w:val="00D81602"/>
    <w:rsid w:val="00DA49C6"/>
    <w:rsid w:val="00DB6A14"/>
    <w:rsid w:val="00DB6CF1"/>
    <w:rsid w:val="00DC15A2"/>
    <w:rsid w:val="00DC794A"/>
    <w:rsid w:val="00DE2E65"/>
    <w:rsid w:val="00DE6359"/>
    <w:rsid w:val="00DE6501"/>
    <w:rsid w:val="00DE7F71"/>
    <w:rsid w:val="00DF0DFD"/>
    <w:rsid w:val="00E13E48"/>
    <w:rsid w:val="00E2442A"/>
    <w:rsid w:val="00E24694"/>
    <w:rsid w:val="00E2657B"/>
    <w:rsid w:val="00E34B3E"/>
    <w:rsid w:val="00E376E9"/>
    <w:rsid w:val="00E539E4"/>
    <w:rsid w:val="00E60966"/>
    <w:rsid w:val="00E621E0"/>
    <w:rsid w:val="00E66EA7"/>
    <w:rsid w:val="00E754C0"/>
    <w:rsid w:val="00E77127"/>
    <w:rsid w:val="00E804FF"/>
    <w:rsid w:val="00E8585D"/>
    <w:rsid w:val="00E95C5B"/>
    <w:rsid w:val="00EA1C26"/>
    <w:rsid w:val="00EC0D6A"/>
    <w:rsid w:val="00EC5A9D"/>
    <w:rsid w:val="00EC7B87"/>
    <w:rsid w:val="00ED463B"/>
    <w:rsid w:val="00ED7532"/>
    <w:rsid w:val="00EF1509"/>
    <w:rsid w:val="00EF47A7"/>
    <w:rsid w:val="00F02A44"/>
    <w:rsid w:val="00F07502"/>
    <w:rsid w:val="00F13588"/>
    <w:rsid w:val="00F177F6"/>
    <w:rsid w:val="00F21E08"/>
    <w:rsid w:val="00F27726"/>
    <w:rsid w:val="00F335E2"/>
    <w:rsid w:val="00F343A2"/>
    <w:rsid w:val="00F34970"/>
    <w:rsid w:val="00F3596A"/>
    <w:rsid w:val="00F37E31"/>
    <w:rsid w:val="00F555A3"/>
    <w:rsid w:val="00F55F0F"/>
    <w:rsid w:val="00F608FA"/>
    <w:rsid w:val="00F65E7E"/>
    <w:rsid w:val="00F77C8E"/>
    <w:rsid w:val="00F86CE6"/>
    <w:rsid w:val="00F90D46"/>
    <w:rsid w:val="00FB6C33"/>
    <w:rsid w:val="00FD19C7"/>
    <w:rsid w:val="00FE1DE4"/>
    <w:rsid w:val="00FE6BA4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E62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E621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E621E0"/>
    <w:rPr>
      <w:rFonts w:ascii="Times New Roman" w:eastAsia="Times New Roman" w:hAnsi="Times New Roman" w:cs="Times New Roman"/>
      <w:b/>
      <w:bCs/>
      <w:sz w:val="27"/>
      <w:szCs w:val="27"/>
      <w:lang w:val="uk-UA" w:eastAsia="ru-RU"/>
    </w:rPr>
  </w:style>
  <w:style w:type="paragraph" w:styleId="a3">
    <w:name w:val="List Paragraph"/>
    <w:basedOn w:val="a"/>
    <w:uiPriority w:val="34"/>
    <w:qFormat/>
    <w:rsid w:val="00E621E0"/>
    <w:pPr>
      <w:ind w:left="720"/>
      <w:contextualSpacing/>
      <w:jc w:val="left"/>
    </w:pPr>
    <w:rPr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E621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21E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1">
    <w:name w:val="Сетка таблицы1"/>
    <w:basedOn w:val="a1"/>
    <w:next w:val="a6"/>
    <w:uiPriority w:val="59"/>
    <w:rsid w:val="00E6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6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E621E0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12">
    <w:name w:val="Font Style12"/>
    <w:rsid w:val="00E621E0"/>
    <w:rPr>
      <w:rFonts w:ascii="Times New Roman" w:hAnsi="Times New Roman"/>
      <w:b/>
      <w:sz w:val="20"/>
    </w:rPr>
  </w:style>
  <w:style w:type="paragraph" w:customStyle="1" w:styleId="Style2">
    <w:name w:val="Style2"/>
    <w:basedOn w:val="a"/>
    <w:rsid w:val="00E621E0"/>
    <w:pPr>
      <w:widowControl w:val="0"/>
      <w:autoSpaceDE w:val="0"/>
      <w:autoSpaceDN w:val="0"/>
      <w:adjustRightInd w:val="0"/>
      <w:spacing w:line="253" w:lineRule="exact"/>
      <w:ind w:firstLine="701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rsid w:val="00E621E0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E621E0"/>
    <w:pPr>
      <w:widowControl w:val="0"/>
      <w:autoSpaceDE w:val="0"/>
      <w:autoSpaceDN w:val="0"/>
      <w:adjustRightInd w:val="0"/>
      <w:spacing w:line="254" w:lineRule="exact"/>
      <w:ind w:firstLine="706"/>
    </w:pPr>
    <w:rPr>
      <w:rFonts w:eastAsia="Calibri"/>
      <w:sz w:val="24"/>
      <w:szCs w:val="24"/>
      <w:lang w:val="ru-RU"/>
    </w:rPr>
  </w:style>
  <w:style w:type="paragraph" w:customStyle="1" w:styleId="ConsPlusTitle">
    <w:name w:val="ConsPlusTitle"/>
    <w:rsid w:val="00E621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21E0"/>
  </w:style>
  <w:style w:type="character" w:styleId="a7">
    <w:name w:val="Hyperlink"/>
    <w:basedOn w:val="a0"/>
    <w:uiPriority w:val="99"/>
    <w:semiHidden/>
    <w:unhideWhenUsed/>
    <w:rsid w:val="00E621E0"/>
    <w:rPr>
      <w:color w:val="0000FF"/>
      <w:u w:val="single"/>
    </w:rPr>
  </w:style>
  <w:style w:type="paragraph" w:styleId="a8">
    <w:name w:val="Body Text Indent"/>
    <w:basedOn w:val="a"/>
    <w:link w:val="a9"/>
    <w:rsid w:val="00E621E0"/>
    <w:pPr>
      <w:autoSpaceDE w:val="0"/>
      <w:autoSpaceDN w:val="0"/>
    </w:pPr>
    <w:rPr>
      <w:i/>
      <w:iCs/>
      <w:sz w:val="20"/>
      <w:lang w:val="ru-RU"/>
    </w:rPr>
  </w:style>
  <w:style w:type="character" w:customStyle="1" w:styleId="a9">
    <w:name w:val="Основной текст с отступом Знак"/>
    <w:basedOn w:val="a0"/>
    <w:link w:val="a8"/>
    <w:rsid w:val="00E621E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21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21E0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E62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E621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E621E0"/>
    <w:rPr>
      <w:rFonts w:ascii="Times New Roman" w:eastAsia="Times New Roman" w:hAnsi="Times New Roman" w:cs="Times New Roman"/>
      <w:b/>
      <w:bCs/>
      <w:sz w:val="27"/>
      <w:szCs w:val="27"/>
      <w:lang w:val="uk-UA" w:eastAsia="ru-RU"/>
    </w:rPr>
  </w:style>
  <w:style w:type="paragraph" w:styleId="a3">
    <w:name w:val="List Paragraph"/>
    <w:basedOn w:val="a"/>
    <w:uiPriority w:val="34"/>
    <w:qFormat/>
    <w:rsid w:val="00E621E0"/>
    <w:pPr>
      <w:ind w:left="720"/>
      <w:contextualSpacing/>
      <w:jc w:val="left"/>
    </w:pPr>
    <w:rPr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E621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21E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1">
    <w:name w:val="Сетка таблицы1"/>
    <w:basedOn w:val="a1"/>
    <w:next w:val="a6"/>
    <w:uiPriority w:val="59"/>
    <w:rsid w:val="00E6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6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E621E0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12">
    <w:name w:val="Font Style12"/>
    <w:rsid w:val="00E621E0"/>
    <w:rPr>
      <w:rFonts w:ascii="Times New Roman" w:hAnsi="Times New Roman"/>
      <w:b/>
      <w:sz w:val="20"/>
    </w:rPr>
  </w:style>
  <w:style w:type="paragraph" w:customStyle="1" w:styleId="Style2">
    <w:name w:val="Style2"/>
    <w:basedOn w:val="a"/>
    <w:rsid w:val="00E621E0"/>
    <w:pPr>
      <w:widowControl w:val="0"/>
      <w:autoSpaceDE w:val="0"/>
      <w:autoSpaceDN w:val="0"/>
      <w:adjustRightInd w:val="0"/>
      <w:spacing w:line="253" w:lineRule="exact"/>
      <w:ind w:firstLine="701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rsid w:val="00E621E0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E621E0"/>
    <w:pPr>
      <w:widowControl w:val="0"/>
      <w:autoSpaceDE w:val="0"/>
      <w:autoSpaceDN w:val="0"/>
      <w:adjustRightInd w:val="0"/>
      <w:spacing w:line="254" w:lineRule="exact"/>
      <w:ind w:firstLine="706"/>
    </w:pPr>
    <w:rPr>
      <w:rFonts w:eastAsia="Calibri"/>
      <w:sz w:val="24"/>
      <w:szCs w:val="24"/>
      <w:lang w:val="ru-RU"/>
    </w:rPr>
  </w:style>
  <w:style w:type="paragraph" w:customStyle="1" w:styleId="ConsPlusTitle">
    <w:name w:val="ConsPlusTitle"/>
    <w:rsid w:val="00E621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21E0"/>
  </w:style>
  <w:style w:type="character" w:styleId="a7">
    <w:name w:val="Hyperlink"/>
    <w:basedOn w:val="a0"/>
    <w:uiPriority w:val="99"/>
    <w:semiHidden/>
    <w:unhideWhenUsed/>
    <w:rsid w:val="00E621E0"/>
    <w:rPr>
      <w:color w:val="0000FF"/>
      <w:u w:val="single"/>
    </w:rPr>
  </w:style>
  <w:style w:type="paragraph" w:styleId="a8">
    <w:name w:val="Body Text Indent"/>
    <w:basedOn w:val="a"/>
    <w:link w:val="a9"/>
    <w:rsid w:val="00E621E0"/>
    <w:pPr>
      <w:autoSpaceDE w:val="0"/>
      <w:autoSpaceDN w:val="0"/>
    </w:pPr>
    <w:rPr>
      <w:i/>
      <w:iCs/>
      <w:sz w:val="20"/>
      <w:lang w:val="ru-RU"/>
    </w:rPr>
  </w:style>
  <w:style w:type="character" w:customStyle="1" w:styleId="a9">
    <w:name w:val="Основной текст с отступом Знак"/>
    <w:basedOn w:val="a0"/>
    <w:link w:val="a8"/>
    <w:rsid w:val="00E621E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21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21E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26</Pages>
  <Words>6921</Words>
  <Characters>39454</Characters>
  <Application>Microsoft Office Word</Application>
  <DocSecurity>0</DocSecurity>
  <Lines>328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    16. Кем осуществляется ведение реестра участников закупки, получивших аккредитац</vt:lpstr>
      <vt:lpstr>    14. Участник закупки, подавший заявку на участие в открытом аукционе в электронн</vt:lpstr>
      <vt:lpstr>    17. В какой срок оператор электронной площадки принимает решение о включении или</vt:lpstr>
      <vt:lpstr>    20. Общий срок рассмотрения вторых частей заявок на участие в электронном аукцио</vt:lpstr>
      <vt:lpstr>    15. В отношении каждого заказчика, контрактной службы заказчика, контрактного уп</vt:lpstr>
      <vt:lpstr>    а)один раз в шесть месяцев.</vt:lpstr>
      <vt:lpstr>    б) один раз в год.</vt:lpstr>
      <vt:lpstr>    в) один раз в два года.</vt:lpstr>
      <vt:lpstr>    г) один раз в три месяца.</vt:lpstr>
      <vt:lpstr>    а)пяти рабочих дней.</vt:lpstr>
      <vt:lpstr>    б)десяти рабочих дней. </vt:lpstr>
      <vt:lpstr>    в)семи рабочих дней. </vt:lpstr>
      <vt:lpstr>    г)десяти дней. </vt:lpstr>
      <vt:lpstr>    18. Федеральный орган исполнительной власти, осуществляющий правоприменительные </vt:lpstr>
      <vt:lpstr>    а)шесть дней с даты их получения.</vt:lpstr>
      <vt:lpstr>    б)пять дней с даты их получения.</vt:lpstr>
      <vt:lpstr>    в) трех рабочих дней с даты их получения.</vt:lpstr>
      <vt:lpstr>    г)восемь дней с даты их получения.</vt:lpstr>
      <vt:lpstr>    </vt:lpstr>
    </vt:vector>
  </TitlesOfParts>
  <Company/>
  <LinksUpToDate>false</LinksUpToDate>
  <CharactersWithSpaces>46283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beletskayanm</dc:creator>
  <cp:lastModifiedBy>MSI-2</cp:lastModifiedBy>
  <cp:revision>20</cp:revision>
  <cp:lastPrinted>2016-03-30T07:55:00Z</cp:lastPrinted>
  <dcterms:created xsi:type="dcterms:W3CDTF">2017-09-01T11:01:00Z</dcterms:created>
  <dcterms:modified xsi:type="dcterms:W3CDTF">2025-01-12T17:38:00Z</dcterms:modified>
</cp:coreProperties>
</file>